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6E57" w14:textId="77777777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 w:rsidRPr="00D441B2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lang w:val="sr-Cyrl-RS"/>
        </w:rPr>
        <w:t xml:space="preserve">         </w:t>
      </w:r>
      <w:r w:rsidRPr="00D441B2">
        <w:rPr>
          <w:rFonts w:ascii="Times New Roman" w:hAnsi="Times New Roman" w:cs="Times New Roman"/>
        </w:rPr>
        <w:t xml:space="preserve">  </w:t>
      </w:r>
      <w:r w:rsidRPr="00D441B2">
        <w:rPr>
          <w:rFonts w:ascii="Times New Roman" w:hAnsi="Times New Roman" w:cs="Times New Roman"/>
          <w:noProof/>
          <w:lang w:val="sr-Cyrl-RS" w:eastAsia="sr-Cyrl-RS"/>
        </w:rPr>
        <w:drawing>
          <wp:inline distT="0" distB="0" distL="0" distR="0" wp14:anchorId="461CE366" wp14:editId="5D4C8968">
            <wp:extent cx="476250" cy="704850"/>
            <wp:effectExtent l="0" t="0" r="0" b="0"/>
            <wp:docPr id="1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BDDDE" w14:textId="77777777" w:rsidR="00B03BEF" w:rsidRPr="00D441B2" w:rsidRDefault="00B03BEF" w:rsidP="00B03BEF">
      <w:pPr>
        <w:pStyle w:val="NoSpacing"/>
        <w:ind w:firstLine="708"/>
        <w:rPr>
          <w:rFonts w:ascii="Times New Roman" w:hAnsi="Times New Roman" w:cs="Times New Roman"/>
          <w:lang w:val="sr-Cyrl-CS"/>
        </w:rPr>
      </w:pPr>
      <w:r w:rsidRPr="00D441B2">
        <w:rPr>
          <w:rFonts w:ascii="Times New Roman" w:hAnsi="Times New Roman" w:cs="Times New Roman"/>
          <w:lang w:val="sr-Cyrl-CS"/>
        </w:rPr>
        <w:t>Република Србија</w:t>
      </w:r>
    </w:p>
    <w:p w14:paraId="64AB5474" w14:textId="77777777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 w:rsidRPr="00D441B2">
        <w:rPr>
          <w:rFonts w:ascii="Times New Roman" w:hAnsi="Times New Roman" w:cs="Times New Roman"/>
          <w:lang w:val="sr-Cyrl-CS"/>
        </w:rPr>
        <w:t>Аутономна Покрајина Војводина</w:t>
      </w:r>
    </w:p>
    <w:p w14:paraId="1BD3D8EF" w14:textId="77777777" w:rsidR="00B03BEF" w:rsidRPr="00D441B2" w:rsidRDefault="00B03BEF" w:rsidP="00B03BEF">
      <w:pPr>
        <w:pStyle w:val="NoSpacing"/>
        <w:ind w:firstLine="708"/>
        <w:rPr>
          <w:rFonts w:ascii="Times New Roman" w:hAnsi="Times New Roman" w:cs="Times New Roman"/>
          <w:lang w:val="sr-Cyrl-CS"/>
        </w:rPr>
      </w:pPr>
      <w:r w:rsidRPr="00D441B2">
        <w:rPr>
          <w:rFonts w:ascii="Times New Roman" w:hAnsi="Times New Roman" w:cs="Times New Roman"/>
          <w:lang w:val="sr-Cyrl-CS"/>
        </w:rPr>
        <w:t>Општина Ковин</w:t>
      </w:r>
    </w:p>
    <w:p w14:paraId="293606CB" w14:textId="77777777" w:rsidR="00B03BEF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 w:rsidRPr="00D441B2">
        <w:rPr>
          <w:rFonts w:ascii="Times New Roman" w:hAnsi="Times New Roman" w:cs="Times New Roman"/>
          <w:lang w:val="sr-Cyrl-CS"/>
        </w:rPr>
        <w:t>ОПШТИНСКА УПРАВА</w:t>
      </w:r>
      <w:r>
        <w:rPr>
          <w:rFonts w:ascii="Times New Roman" w:hAnsi="Times New Roman" w:cs="Times New Roman"/>
          <w:lang w:val="sr-Cyrl-CS"/>
        </w:rPr>
        <w:t xml:space="preserve"> КОВИН</w:t>
      </w:r>
    </w:p>
    <w:p w14:paraId="18AF558B" w14:textId="09FA5D99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       </w:t>
      </w:r>
      <w:r w:rsidRPr="00D441B2">
        <w:rPr>
          <w:rFonts w:ascii="Times New Roman" w:hAnsi="Times New Roman" w:cs="Times New Roman"/>
          <w:lang w:val="sr-Cyrl-CS"/>
        </w:rPr>
        <w:t>Број</w:t>
      </w:r>
      <w:r w:rsidRPr="00D441B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sr-Cyrl-RS"/>
        </w:rPr>
        <w:t>110-</w:t>
      </w:r>
      <w:r w:rsidR="0064277D">
        <w:rPr>
          <w:rFonts w:ascii="Times New Roman" w:hAnsi="Times New Roman" w:cs="Times New Roman"/>
          <w:lang w:val="sr-Cyrl-RS"/>
        </w:rPr>
        <w:t>22</w:t>
      </w:r>
      <w:r w:rsidRPr="00D441B2">
        <w:rPr>
          <w:rFonts w:ascii="Times New Roman" w:hAnsi="Times New Roman" w:cs="Times New Roman"/>
          <w:lang w:val="sr-Cyrl-CS"/>
        </w:rPr>
        <w:t>/</w:t>
      </w:r>
      <w:r w:rsidRPr="00D441B2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  <w:lang w:val="sr-Cyrl-RS"/>
        </w:rPr>
        <w:t>6</w:t>
      </w:r>
      <w:r w:rsidRPr="00D441B2">
        <w:rPr>
          <w:rFonts w:ascii="Times New Roman" w:hAnsi="Times New Roman" w:cs="Times New Roman"/>
          <w:lang w:val="sr-Cyrl-CS"/>
        </w:rPr>
        <w:t>-</w:t>
      </w:r>
      <w:r w:rsidRPr="00D441B2">
        <w:rPr>
          <w:rFonts w:ascii="Times New Roman" w:hAnsi="Times New Roman" w:cs="Times New Roman"/>
        </w:rPr>
        <w:t>IV</w:t>
      </w:r>
    </w:p>
    <w:p w14:paraId="19716707" w14:textId="5DA9260C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</w:t>
      </w:r>
      <w:r w:rsidRPr="00D441B2">
        <w:rPr>
          <w:rFonts w:ascii="Times New Roman" w:hAnsi="Times New Roman" w:cs="Times New Roman"/>
          <w:lang w:val="sr-Cyrl-CS"/>
        </w:rPr>
        <w:t>Д</w:t>
      </w:r>
      <w:r w:rsidRPr="00D441B2">
        <w:rPr>
          <w:rFonts w:ascii="Times New Roman" w:hAnsi="Times New Roman" w:cs="Times New Roman"/>
          <w:lang w:val="sr-Cyrl-RS"/>
        </w:rPr>
        <w:t xml:space="preserve">атум: </w:t>
      </w:r>
      <w:r w:rsidR="0064277D"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  <w:lang w:val="sr-Cyrl-RS"/>
        </w:rPr>
        <w:t xml:space="preserve">. </w:t>
      </w:r>
      <w:r w:rsidR="0064277D">
        <w:rPr>
          <w:rFonts w:ascii="Times New Roman" w:hAnsi="Times New Roman" w:cs="Times New Roman"/>
          <w:lang w:val="sr-Cyrl-RS"/>
        </w:rPr>
        <w:t>април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D441B2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  <w:lang w:val="sr-Cyrl-RS"/>
        </w:rPr>
        <w:t>6</w:t>
      </w:r>
      <w:r w:rsidRPr="00D441B2"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D441B2">
        <w:rPr>
          <w:rFonts w:ascii="Times New Roman" w:hAnsi="Times New Roman" w:cs="Times New Roman"/>
          <w:lang w:val="sr-Cyrl-CS"/>
        </w:rPr>
        <w:t>године</w:t>
      </w:r>
    </w:p>
    <w:p w14:paraId="2E8A2D7E" w14:textId="77777777" w:rsidR="00B03BEF" w:rsidRPr="00D441B2" w:rsidRDefault="00B03BEF" w:rsidP="00B03BEF">
      <w:pPr>
        <w:pStyle w:val="NoSpacing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    </w:t>
      </w:r>
      <w:r w:rsidRPr="00D441B2">
        <w:rPr>
          <w:rFonts w:ascii="Times New Roman" w:hAnsi="Times New Roman" w:cs="Times New Roman"/>
          <w:lang w:val="ru-RU"/>
        </w:rPr>
        <w:t xml:space="preserve">26220  </w:t>
      </w:r>
      <w:r w:rsidRPr="00D441B2">
        <w:rPr>
          <w:rFonts w:ascii="Times New Roman" w:hAnsi="Times New Roman" w:cs="Times New Roman"/>
          <w:lang w:val="sr-Cyrl-CS"/>
        </w:rPr>
        <w:t>Ко в и н</w:t>
      </w:r>
      <w:r w:rsidRPr="00D441B2">
        <w:rPr>
          <w:rFonts w:ascii="Times New Roman" w:hAnsi="Times New Roman" w:cs="Times New Roman"/>
          <w:lang w:val="ru-RU"/>
        </w:rPr>
        <w:t>,</w:t>
      </w:r>
      <w:r w:rsidRPr="00D441B2">
        <w:rPr>
          <w:rFonts w:ascii="Times New Roman" w:hAnsi="Times New Roman" w:cs="Times New Roman"/>
          <w:lang w:val="sr-Cyrl-CS"/>
        </w:rPr>
        <w:t xml:space="preserve">  ул. ЈНА </w:t>
      </w:r>
      <w:r w:rsidRPr="00D441B2">
        <w:rPr>
          <w:rFonts w:ascii="Times New Roman" w:hAnsi="Times New Roman" w:cs="Times New Roman"/>
          <w:lang w:val="sr-Latn-CS"/>
        </w:rPr>
        <w:t xml:space="preserve"> </w:t>
      </w:r>
      <w:r w:rsidRPr="00D441B2">
        <w:rPr>
          <w:rFonts w:ascii="Times New Roman" w:hAnsi="Times New Roman" w:cs="Times New Roman"/>
          <w:lang w:val="sr-Cyrl-CS"/>
        </w:rPr>
        <w:t>бр.5</w:t>
      </w:r>
    </w:p>
    <w:p w14:paraId="06000C39" w14:textId="77777777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       </w:t>
      </w:r>
      <w:r w:rsidRPr="00D441B2">
        <w:rPr>
          <w:rFonts w:ascii="Times New Roman" w:hAnsi="Times New Roman" w:cs="Times New Roman"/>
        </w:rPr>
        <w:t>T</w:t>
      </w:r>
      <w:r w:rsidRPr="00D441B2">
        <w:rPr>
          <w:rFonts w:ascii="Times New Roman" w:hAnsi="Times New Roman" w:cs="Times New Roman"/>
          <w:lang w:val="sr-Cyrl-CS"/>
        </w:rPr>
        <w:t>е</w:t>
      </w:r>
      <w:r w:rsidRPr="00D441B2">
        <w:rPr>
          <w:rFonts w:ascii="Times New Roman" w:hAnsi="Times New Roman" w:cs="Times New Roman"/>
          <w:lang w:val="sr-Latn-CS"/>
        </w:rPr>
        <w:t>l</w:t>
      </w:r>
      <w:r w:rsidRPr="00D441B2">
        <w:rPr>
          <w:rFonts w:ascii="Times New Roman" w:hAnsi="Times New Roman" w:cs="Times New Roman"/>
          <w:lang w:val="sr-Cyrl-CS"/>
        </w:rPr>
        <w:t>. 013/742-104; 742-268</w:t>
      </w:r>
    </w:p>
    <w:p w14:paraId="4AE1AB31" w14:textId="77777777" w:rsidR="00B03BEF" w:rsidRPr="00D441B2" w:rsidRDefault="00B03BEF" w:rsidP="00B03BE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 </w:t>
      </w:r>
      <w:r w:rsidRPr="00D441B2">
        <w:rPr>
          <w:rFonts w:ascii="Times New Roman" w:hAnsi="Times New Roman" w:cs="Times New Roman"/>
          <w:lang w:val="sr-Cyrl-CS"/>
        </w:rPr>
        <w:t>Е-</w:t>
      </w:r>
      <w:r w:rsidRPr="00D441B2">
        <w:rPr>
          <w:rFonts w:ascii="Times New Roman" w:hAnsi="Times New Roman" w:cs="Times New Roman"/>
        </w:rPr>
        <w:t>mail</w:t>
      </w:r>
      <w:r w:rsidRPr="00D441B2">
        <w:rPr>
          <w:rFonts w:ascii="Times New Roman" w:hAnsi="Times New Roman" w:cs="Times New Roman"/>
          <w:lang w:val="sr-Cyrl-CS"/>
        </w:rPr>
        <w:t xml:space="preserve">: </w:t>
      </w:r>
      <w:r w:rsidRPr="00D441B2">
        <w:rPr>
          <w:rFonts w:ascii="Times New Roman" w:hAnsi="Times New Roman" w:cs="Times New Roman"/>
          <w:lang w:val="sr-Latn-CS"/>
        </w:rPr>
        <w:t>predsednik</w:t>
      </w:r>
      <w:r w:rsidRPr="00D441B2">
        <w:rPr>
          <w:rFonts w:ascii="Times New Roman" w:hAnsi="Times New Roman" w:cs="Times New Roman"/>
          <w:lang w:val="ru-RU"/>
        </w:rPr>
        <w:t>@</w:t>
      </w:r>
      <w:r w:rsidRPr="00D441B2">
        <w:rPr>
          <w:rFonts w:ascii="Times New Roman" w:hAnsi="Times New Roman" w:cs="Times New Roman"/>
        </w:rPr>
        <w:t>kovin</w:t>
      </w:r>
      <w:r w:rsidRPr="00D441B2">
        <w:rPr>
          <w:rFonts w:ascii="Times New Roman" w:hAnsi="Times New Roman" w:cs="Times New Roman"/>
          <w:lang w:val="ru-RU"/>
        </w:rPr>
        <w:t>.</w:t>
      </w:r>
      <w:r w:rsidRPr="00D441B2">
        <w:rPr>
          <w:rFonts w:ascii="Times New Roman" w:hAnsi="Times New Roman" w:cs="Times New Roman"/>
        </w:rPr>
        <w:t>org</w:t>
      </w:r>
      <w:r w:rsidRPr="00D441B2">
        <w:rPr>
          <w:rFonts w:ascii="Times New Roman" w:hAnsi="Times New Roman" w:cs="Times New Roman"/>
          <w:lang w:val="ru-RU"/>
        </w:rPr>
        <w:t>.</w:t>
      </w:r>
      <w:r w:rsidRPr="00D441B2">
        <w:rPr>
          <w:rFonts w:ascii="Times New Roman" w:hAnsi="Times New Roman" w:cs="Times New Roman"/>
        </w:rPr>
        <w:t>rs</w:t>
      </w:r>
    </w:p>
    <w:p w14:paraId="4E715163" w14:textId="77777777" w:rsidR="00B03BEF" w:rsidRPr="00A6760D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4C33F4" w14:textId="77777777" w:rsidR="00B03BEF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272148C" w14:textId="77777777" w:rsidR="00B03BEF" w:rsidRPr="00AD4EC5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D4E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СПИСАК КАНДИДАТА МЕЂУ КОЈИМА СЕ СПРОВОДИ ИЗБОРНИ ПОСТУПАК</w:t>
      </w:r>
    </w:p>
    <w:p w14:paraId="2D8B10E8" w14:textId="0556809A" w:rsidR="00B03BEF" w:rsidRPr="00AD4EC5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D4E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ОПШТИНСКА УПРАВА КОВИН – ОДЕЉЕЊЕ </w:t>
      </w:r>
      <w:r w:rsidR="0064277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ДРУШТВЕНЕ ДЕЛАТНОСТИ И ПОСЛОВЕ ЛОКАЛНОГ ЕКОНОМСКОГ </w:t>
      </w:r>
      <w:r w:rsidR="00C245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РАЗВОЈА</w:t>
      </w:r>
    </w:p>
    <w:p w14:paraId="4B146A26" w14:textId="77777777" w:rsidR="00B03BEF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93913C9" w14:textId="77777777" w:rsidR="00B03BEF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DB8FA02" w14:textId="1F1BE002" w:rsidR="00B03BEF" w:rsidRPr="00AD4EC5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D4EC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Радно место: </w:t>
      </w:r>
      <w:r w:rsidR="00C245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Стручно оперативни послови за локални економски развој</w:t>
      </w:r>
    </w:p>
    <w:p w14:paraId="4C5BFF75" w14:textId="77777777" w:rsidR="00B03BEF" w:rsidRPr="00AD4EC5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0641874" w14:textId="77777777" w:rsidR="00B03BEF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03BEF" w14:paraId="738E9C27" w14:textId="77777777" w:rsidTr="005C06B1">
        <w:tc>
          <w:tcPr>
            <w:tcW w:w="1838" w:type="dxa"/>
          </w:tcPr>
          <w:p w14:paraId="1B0AD1AA" w14:textId="77777777" w:rsidR="00B03BEF" w:rsidRDefault="00B03BEF" w:rsidP="005C06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091A3118" w14:textId="77777777" w:rsidR="00B03BEF" w:rsidRDefault="00B03BEF" w:rsidP="005C06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Редни број</w:t>
            </w:r>
          </w:p>
          <w:p w14:paraId="4CDA0869" w14:textId="77777777" w:rsidR="00B03BEF" w:rsidRDefault="00B03BEF" w:rsidP="005C06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24" w:type="dxa"/>
          </w:tcPr>
          <w:p w14:paraId="638181CE" w14:textId="77777777" w:rsidR="00B03BEF" w:rsidRDefault="00B03BEF" w:rsidP="005C0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7A5D979F" w14:textId="77777777" w:rsidR="00B03BEF" w:rsidRDefault="00B03BEF" w:rsidP="005C0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Шифра кандидата</w:t>
            </w:r>
          </w:p>
        </w:tc>
      </w:tr>
      <w:tr w:rsidR="00B03BEF" w14:paraId="4ADC0A5C" w14:textId="77777777" w:rsidTr="005C06B1">
        <w:tc>
          <w:tcPr>
            <w:tcW w:w="1838" w:type="dxa"/>
          </w:tcPr>
          <w:p w14:paraId="41098BDD" w14:textId="77777777" w:rsidR="00B03BEF" w:rsidRDefault="00B03BEF" w:rsidP="005C06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26477554" w14:textId="77777777" w:rsidR="00B03BEF" w:rsidRDefault="00B03BEF" w:rsidP="005C06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224" w:type="dxa"/>
          </w:tcPr>
          <w:p w14:paraId="1E6CDB67" w14:textId="77777777" w:rsidR="00B03BEF" w:rsidRDefault="00B03BEF" w:rsidP="005C0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9C79F" w14:textId="1BB7B121" w:rsidR="00B03BEF" w:rsidRPr="00AD4EC5" w:rsidRDefault="00B03BEF" w:rsidP="005C06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D4EC5">
              <w:rPr>
                <w:rFonts w:ascii="Times New Roman" w:hAnsi="Times New Roman" w:cs="Times New Roman"/>
                <w:b/>
                <w:sz w:val="24"/>
                <w:szCs w:val="24"/>
              </w:rPr>
              <w:t>IV-</w:t>
            </w:r>
            <w:r w:rsidRPr="00AD4E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Ј-</w:t>
            </w:r>
            <w:r w:rsidR="00D871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C2455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503</w:t>
            </w:r>
            <w:r w:rsidR="00D871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26</w:t>
            </w:r>
            <w:r w:rsidRPr="00AD4E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C2455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AD4E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-И-Н-1</w:t>
            </w:r>
          </w:p>
        </w:tc>
      </w:tr>
    </w:tbl>
    <w:p w14:paraId="0E1BF44D" w14:textId="77777777" w:rsidR="00B03BEF" w:rsidRDefault="00B03BEF" w:rsidP="00B03B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177DD8D" w14:textId="77777777" w:rsidR="00B03BEF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E7B512C" w14:textId="77777777" w:rsidR="00B03BEF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BE5F4DA" w14:textId="77777777" w:rsidR="00B03BEF" w:rsidRDefault="00B03BEF" w:rsidP="00B03B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FEF304D" w14:textId="77777777" w:rsidR="00B03BEF" w:rsidRDefault="00B03BEF" w:rsidP="00B03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A43CFD1" w14:textId="77777777" w:rsidR="00703047" w:rsidRPr="00B03BEF" w:rsidRDefault="00703047" w:rsidP="00B03BEF"/>
    <w:sectPr w:rsidR="00703047" w:rsidRPr="00B03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47"/>
    <w:rsid w:val="001578CB"/>
    <w:rsid w:val="0064277D"/>
    <w:rsid w:val="00703047"/>
    <w:rsid w:val="00B03BEF"/>
    <w:rsid w:val="00BB5B55"/>
    <w:rsid w:val="00C10FFD"/>
    <w:rsid w:val="00C24554"/>
    <w:rsid w:val="00D8719B"/>
    <w:rsid w:val="00EB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4922"/>
  <w15:chartTrackingRefBased/>
  <w15:docId w15:val="{ACB49710-29C0-4067-9B4C-2BB9B2E4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63E"/>
    <w:pPr>
      <w:spacing w:line="259" w:lineRule="auto"/>
    </w:pPr>
    <w:rPr>
      <w:sz w:val="22"/>
      <w:szCs w:val="22"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0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0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0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0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0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0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0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0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0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03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0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03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04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03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047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7030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0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04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B063E"/>
    <w:pPr>
      <w:spacing w:after="0" w:line="240" w:lineRule="auto"/>
    </w:pPr>
    <w:rPr>
      <w:sz w:val="22"/>
      <w:szCs w:val="22"/>
      <w:lang w:val="sr-Latn-RS"/>
    </w:rPr>
  </w:style>
  <w:style w:type="table" w:styleId="TableGrid">
    <w:name w:val="Table Grid"/>
    <w:basedOn w:val="TableNormal"/>
    <w:uiPriority w:val="39"/>
    <w:rsid w:val="00EB063E"/>
    <w:pPr>
      <w:spacing w:after="0" w:line="240" w:lineRule="auto"/>
    </w:pPr>
    <w:rPr>
      <w:kern w:val="0"/>
      <w:sz w:val="22"/>
      <w:szCs w:val="22"/>
      <w:lang w:val="sr-Cyrl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Vukosavljevic</dc:creator>
  <cp:keywords/>
  <dc:description/>
  <cp:lastModifiedBy>Ivana Vukosavljevic</cp:lastModifiedBy>
  <cp:revision>6</cp:revision>
  <dcterms:created xsi:type="dcterms:W3CDTF">2026-02-18T06:28:00Z</dcterms:created>
  <dcterms:modified xsi:type="dcterms:W3CDTF">2026-04-20T12:09:00Z</dcterms:modified>
</cp:coreProperties>
</file>