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67DF" w:rsidRPr="0095106E" w:rsidRDefault="00D967DF" w:rsidP="00D967DF">
      <w:pPr>
        <w:pStyle w:val="Header"/>
        <w:jc w:val="center"/>
        <w:rPr>
          <w:rFonts w:cs="Arial"/>
          <w:sz w:val="20"/>
          <w:szCs w:val="20"/>
        </w:rPr>
      </w:pPr>
    </w:p>
    <w:p w:rsidR="0084461C" w:rsidRPr="00ED0FEB" w:rsidRDefault="0084461C" w:rsidP="008A690C">
      <w:pPr>
        <w:ind w:left="3600" w:right="-426" w:firstLine="720"/>
        <w:rPr>
          <w:rFonts w:cs="Arial"/>
          <w:b/>
          <w:sz w:val="20"/>
          <w:szCs w:val="20"/>
          <w:lang w:val="sr-Cyrl-CS"/>
        </w:rPr>
      </w:pPr>
    </w:p>
    <w:p w:rsidR="0084461C" w:rsidRPr="00ED0FEB" w:rsidRDefault="0084461C" w:rsidP="008A690C">
      <w:pPr>
        <w:ind w:right="-426"/>
        <w:rPr>
          <w:rFonts w:cs="Arial"/>
          <w:b/>
          <w:sz w:val="20"/>
          <w:szCs w:val="20"/>
        </w:rPr>
      </w:pPr>
    </w:p>
    <w:p w:rsidR="0084461C" w:rsidRPr="00ED0FEB" w:rsidRDefault="0084461C" w:rsidP="008A690C">
      <w:pPr>
        <w:ind w:right="-426"/>
        <w:rPr>
          <w:rFonts w:cs="Arial"/>
          <w:b/>
          <w:sz w:val="20"/>
          <w:szCs w:val="20"/>
        </w:rPr>
      </w:pPr>
    </w:p>
    <w:p w:rsidR="006741C6" w:rsidRPr="00ED0FEB" w:rsidRDefault="006741C6" w:rsidP="008A690C">
      <w:pPr>
        <w:ind w:right="-426"/>
        <w:rPr>
          <w:rFonts w:cs="Arial"/>
          <w:b/>
          <w:sz w:val="20"/>
          <w:szCs w:val="20"/>
        </w:rPr>
      </w:pPr>
    </w:p>
    <w:p w:rsidR="006741C6" w:rsidRPr="00ED0FEB" w:rsidRDefault="006741C6" w:rsidP="008A690C">
      <w:pPr>
        <w:ind w:right="-426"/>
        <w:rPr>
          <w:rFonts w:cs="Arial"/>
          <w:b/>
          <w:sz w:val="20"/>
          <w:szCs w:val="20"/>
        </w:rPr>
      </w:pPr>
    </w:p>
    <w:p w:rsidR="006741C6" w:rsidRPr="00ED0FEB" w:rsidRDefault="006741C6" w:rsidP="008A690C">
      <w:pPr>
        <w:ind w:right="-426"/>
        <w:rPr>
          <w:rFonts w:cs="Arial"/>
          <w:b/>
          <w:sz w:val="20"/>
          <w:szCs w:val="20"/>
        </w:rPr>
      </w:pPr>
    </w:p>
    <w:p w:rsidR="006741C6" w:rsidRPr="00ED0FEB" w:rsidRDefault="006741C6" w:rsidP="008A690C">
      <w:pPr>
        <w:ind w:right="-426"/>
        <w:rPr>
          <w:rFonts w:cs="Arial"/>
          <w:b/>
          <w:sz w:val="20"/>
          <w:szCs w:val="20"/>
        </w:rPr>
      </w:pPr>
    </w:p>
    <w:p w:rsidR="001D3D3E" w:rsidRPr="001D3D3E" w:rsidRDefault="001D3D3E" w:rsidP="001D3D3E">
      <w:pPr>
        <w:suppressAutoHyphens/>
        <w:spacing w:after="120"/>
        <w:jc w:val="center"/>
        <w:rPr>
          <w:rFonts w:cs="Arial"/>
          <w:b/>
          <w:bCs/>
          <w:sz w:val="24"/>
          <w:lang w:val="sr-Cyrl-CS" w:eastAsia="ar-SA"/>
        </w:rPr>
      </w:pPr>
      <w:r w:rsidRPr="001D3D3E">
        <w:rPr>
          <w:rFonts w:cs="Arial"/>
          <w:b/>
          <w:bCs/>
          <w:sz w:val="24"/>
          <w:lang w:eastAsia="ar-SA"/>
        </w:rPr>
        <w:t xml:space="preserve">ИЗМЕНА И ДОПУНА ПЛАНА </w:t>
      </w:r>
      <w:r w:rsidRPr="001D3D3E">
        <w:rPr>
          <w:rFonts w:cs="Arial"/>
          <w:b/>
          <w:bCs/>
          <w:sz w:val="24"/>
          <w:lang w:val="sr-Cyrl-CS" w:eastAsia="ar-SA"/>
        </w:rPr>
        <w:t>ГЕНЕРАЛНЕ РЕГУЛАЦИЈЕ</w:t>
      </w:r>
    </w:p>
    <w:p w:rsidR="001D3D3E" w:rsidRPr="001D3D3E" w:rsidRDefault="001D3D3E" w:rsidP="001D3D3E">
      <w:pPr>
        <w:suppressAutoHyphens/>
        <w:jc w:val="center"/>
        <w:rPr>
          <w:rFonts w:cs="Arial"/>
          <w:b/>
          <w:bCs/>
          <w:sz w:val="24"/>
          <w:lang w:val="sr-Cyrl-CS" w:eastAsia="ar-SA"/>
        </w:rPr>
      </w:pPr>
      <w:r w:rsidRPr="001D3D3E">
        <w:rPr>
          <w:rFonts w:cs="Arial"/>
          <w:b/>
          <w:bCs/>
          <w:sz w:val="24"/>
          <w:lang w:val="sr-Cyrl-CS" w:eastAsia="ar-SA"/>
        </w:rPr>
        <w:t>ЗА НАСЕЉЕНО МЕСТО КОВИН</w:t>
      </w:r>
    </w:p>
    <w:p w:rsidR="007E635E" w:rsidRPr="00ED0FEB" w:rsidRDefault="007E635E" w:rsidP="001D3D3E">
      <w:pPr>
        <w:ind w:right="-426"/>
        <w:jc w:val="center"/>
        <w:rPr>
          <w:rFonts w:cs="Arial"/>
          <w:b/>
          <w:sz w:val="20"/>
          <w:szCs w:val="20"/>
        </w:rPr>
      </w:pPr>
    </w:p>
    <w:p w:rsidR="007E635E" w:rsidRPr="00ED0FEB" w:rsidRDefault="007E635E" w:rsidP="001C150B">
      <w:pPr>
        <w:ind w:right="-426"/>
        <w:jc w:val="center"/>
        <w:rPr>
          <w:rFonts w:cs="Arial"/>
          <w:b/>
          <w:sz w:val="20"/>
          <w:szCs w:val="20"/>
        </w:rPr>
      </w:pPr>
    </w:p>
    <w:p w:rsidR="000B7F95" w:rsidRPr="00ED0FEB" w:rsidRDefault="000B7F95" w:rsidP="001C150B">
      <w:pPr>
        <w:jc w:val="center"/>
        <w:rPr>
          <w:rFonts w:cs="Arial"/>
          <w:b/>
          <w:sz w:val="20"/>
          <w:szCs w:val="20"/>
          <w:lang w:val="sr-Cyrl-CS"/>
        </w:rPr>
      </w:pPr>
    </w:p>
    <w:p w:rsidR="000B7F95" w:rsidRPr="00ED0FEB" w:rsidRDefault="000B7F95" w:rsidP="001C150B">
      <w:pPr>
        <w:ind w:right="-426"/>
        <w:jc w:val="center"/>
        <w:rPr>
          <w:rFonts w:cs="Arial"/>
          <w:sz w:val="20"/>
          <w:szCs w:val="20"/>
          <w:lang w:val="ru-RU"/>
        </w:rPr>
      </w:pPr>
    </w:p>
    <w:p w:rsidR="00A65708" w:rsidRPr="00ED0FEB" w:rsidRDefault="003B4AD1" w:rsidP="003B4AD1">
      <w:pPr>
        <w:ind w:left="2340"/>
        <w:rPr>
          <w:rFonts w:cs="Arial"/>
          <w:b/>
          <w:bCs/>
          <w:sz w:val="20"/>
          <w:szCs w:val="20"/>
          <w:lang w:val="sr-Cyrl-CS"/>
        </w:rPr>
      </w:pPr>
      <w:r>
        <w:rPr>
          <w:rFonts w:cs="Arial"/>
          <w:b/>
          <w:bCs/>
          <w:sz w:val="20"/>
          <w:szCs w:val="20"/>
          <w:lang w:val="sr-Cyrl-CS"/>
        </w:rPr>
        <w:t xml:space="preserve">             </w:t>
      </w:r>
      <w:r w:rsidR="00563583" w:rsidRPr="00ED0FEB">
        <w:rPr>
          <w:rFonts w:cs="Arial"/>
          <w:b/>
          <w:bCs/>
          <w:sz w:val="20"/>
          <w:szCs w:val="20"/>
          <w:lang w:val="sr-Cyrl-CS"/>
        </w:rPr>
        <w:t xml:space="preserve">- </w:t>
      </w:r>
      <w:r w:rsidR="00453D92" w:rsidRPr="00ED0FEB">
        <w:rPr>
          <w:rFonts w:cs="Arial"/>
          <w:b/>
          <w:bCs/>
          <w:sz w:val="20"/>
          <w:szCs w:val="20"/>
          <w:lang w:val="sr-Cyrl-CS"/>
        </w:rPr>
        <w:t>е</w:t>
      </w:r>
      <w:r w:rsidR="00E3506D" w:rsidRPr="00ED0FEB">
        <w:rPr>
          <w:rFonts w:cs="Arial"/>
          <w:b/>
          <w:bCs/>
          <w:sz w:val="20"/>
          <w:szCs w:val="20"/>
          <w:lang w:val="sr-Cyrl-CS"/>
        </w:rPr>
        <w:t xml:space="preserve">лаборат за </w:t>
      </w:r>
      <w:r w:rsidR="00453D92" w:rsidRPr="00ED0FEB">
        <w:rPr>
          <w:rFonts w:cs="Arial"/>
          <w:b/>
          <w:bCs/>
          <w:sz w:val="20"/>
          <w:szCs w:val="20"/>
          <w:lang w:val="sr-Cyrl-CS"/>
        </w:rPr>
        <w:t>р</w:t>
      </w:r>
      <w:r w:rsidR="00E3506D" w:rsidRPr="00ED0FEB">
        <w:rPr>
          <w:rFonts w:cs="Arial"/>
          <w:b/>
          <w:bCs/>
          <w:sz w:val="20"/>
          <w:szCs w:val="20"/>
          <w:lang w:val="sr-Cyrl-CS"/>
        </w:rPr>
        <w:t>ани јавни увид</w:t>
      </w:r>
      <w:r w:rsidR="0073152E" w:rsidRPr="00ED0FEB">
        <w:rPr>
          <w:rFonts w:cs="Arial"/>
          <w:b/>
          <w:bCs/>
          <w:sz w:val="20"/>
          <w:szCs w:val="20"/>
          <w:lang w:val="ru-RU"/>
        </w:rPr>
        <w:t xml:space="preserve"> -</w:t>
      </w:r>
    </w:p>
    <w:p w:rsidR="0084461C" w:rsidRPr="00ED0FEB" w:rsidRDefault="0084461C" w:rsidP="001C150B">
      <w:pPr>
        <w:ind w:right="-426"/>
        <w:jc w:val="center"/>
        <w:rPr>
          <w:rFonts w:cs="Arial"/>
          <w:b/>
          <w:sz w:val="20"/>
          <w:szCs w:val="20"/>
          <w:lang w:val="ru-RU"/>
        </w:rPr>
      </w:pPr>
    </w:p>
    <w:p w:rsidR="00E3506D" w:rsidRPr="00ED0FEB" w:rsidRDefault="00E3506D" w:rsidP="00A65708">
      <w:pPr>
        <w:ind w:right="423"/>
        <w:rPr>
          <w:rFonts w:cs="Arial"/>
          <w:sz w:val="20"/>
          <w:szCs w:val="20"/>
          <w:lang w:val="ru-RU"/>
        </w:rPr>
      </w:pPr>
    </w:p>
    <w:p w:rsidR="00BF0618" w:rsidRPr="00ED0FEB" w:rsidRDefault="00BF0618" w:rsidP="00A65708">
      <w:pPr>
        <w:ind w:right="423"/>
        <w:rPr>
          <w:rFonts w:cs="Arial"/>
          <w:sz w:val="20"/>
          <w:szCs w:val="20"/>
          <w:lang w:val="ru-RU"/>
        </w:rPr>
      </w:pPr>
    </w:p>
    <w:p w:rsidR="00BF0618" w:rsidRPr="00ED0FEB" w:rsidRDefault="00BF0618" w:rsidP="00A65708">
      <w:pPr>
        <w:ind w:right="423"/>
        <w:rPr>
          <w:rFonts w:cs="Arial"/>
          <w:sz w:val="20"/>
          <w:szCs w:val="20"/>
          <w:lang w:val="ru-RU"/>
        </w:rPr>
      </w:pPr>
    </w:p>
    <w:p w:rsidR="00BF0618" w:rsidRPr="00ED0FEB" w:rsidRDefault="00BF0618" w:rsidP="00A65708">
      <w:pPr>
        <w:ind w:right="423"/>
        <w:rPr>
          <w:rFonts w:cs="Arial"/>
          <w:sz w:val="20"/>
          <w:szCs w:val="20"/>
          <w:lang w:val="ru-RU"/>
        </w:rPr>
      </w:pPr>
    </w:p>
    <w:p w:rsidR="00A65708" w:rsidRPr="00ED0FEB" w:rsidRDefault="00A65708" w:rsidP="00A65708">
      <w:pPr>
        <w:ind w:right="423"/>
        <w:rPr>
          <w:rFonts w:cs="Arial"/>
          <w:b/>
          <w:i/>
          <w:sz w:val="20"/>
          <w:szCs w:val="20"/>
        </w:rPr>
      </w:pPr>
      <w:r w:rsidRPr="00ED0FEB">
        <w:rPr>
          <w:rFonts w:cs="Arial"/>
          <w:sz w:val="20"/>
          <w:szCs w:val="20"/>
        </w:rPr>
        <w:t>Број:</w:t>
      </w:r>
      <w:r w:rsidR="008A4309">
        <w:rPr>
          <w:rFonts w:cs="Arial"/>
          <w:sz w:val="20"/>
          <w:szCs w:val="20"/>
        </w:rPr>
        <w:t>05</w:t>
      </w:r>
      <w:r w:rsidR="00CA5FF7">
        <w:rPr>
          <w:rFonts w:cs="Arial"/>
          <w:sz w:val="20"/>
          <w:szCs w:val="20"/>
        </w:rPr>
        <w:t>-28/2023-1/1</w:t>
      </w:r>
    </w:p>
    <w:p w:rsidR="00A65708" w:rsidRPr="00CA5FF7" w:rsidRDefault="001F3570" w:rsidP="00A65708">
      <w:pPr>
        <w:ind w:right="423"/>
        <w:rPr>
          <w:rFonts w:cs="Arial"/>
          <w:b/>
          <w:i/>
          <w:sz w:val="20"/>
          <w:szCs w:val="20"/>
        </w:rPr>
      </w:pPr>
      <w:r w:rsidRPr="00ED0FEB">
        <w:rPr>
          <w:rFonts w:cs="Arial"/>
          <w:sz w:val="20"/>
          <w:szCs w:val="20"/>
        </w:rPr>
        <w:t>Дана</w:t>
      </w:r>
      <w:r w:rsidRPr="00ED0FEB">
        <w:rPr>
          <w:rFonts w:cs="Arial"/>
          <w:noProof/>
          <w:sz w:val="20"/>
          <w:szCs w:val="20"/>
        </w:rPr>
        <w:t xml:space="preserve">: </w:t>
      </w:r>
      <w:r w:rsidR="00CA5FF7">
        <w:rPr>
          <w:rFonts w:cs="Arial"/>
          <w:sz w:val="20"/>
          <w:szCs w:val="20"/>
        </w:rPr>
        <w:t>август 2023.</w:t>
      </w:r>
    </w:p>
    <w:p w:rsidR="00A65708" w:rsidRPr="00ED0FEB" w:rsidRDefault="00A65708" w:rsidP="00A65708">
      <w:pPr>
        <w:ind w:right="423"/>
        <w:rPr>
          <w:rFonts w:cs="Arial"/>
          <w:sz w:val="20"/>
          <w:szCs w:val="20"/>
          <w:lang w:val="sr-Latn-CS"/>
        </w:rPr>
      </w:pPr>
    </w:p>
    <w:p w:rsidR="00A65708" w:rsidRPr="00ED0FEB" w:rsidRDefault="00A65708" w:rsidP="00A65708">
      <w:pPr>
        <w:ind w:right="423"/>
        <w:rPr>
          <w:rFonts w:cs="Arial"/>
          <w:sz w:val="20"/>
          <w:szCs w:val="20"/>
          <w:lang w:val="sr-Latn-CS"/>
        </w:rPr>
      </w:pPr>
    </w:p>
    <w:p w:rsidR="00A65708" w:rsidRPr="00ED0FEB" w:rsidRDefault="00A65708" w:rsidP="00A65708">
      <w:pPr>
        <w:ind w:right="423"/>
        <w:rPr>
          <w:rFonts w:cs="Arial"/>
          <w:sz w:val="20"/>
          <w:szCs w:val="20"/>
          <w:lang w:val="sr-Latn-CS"/>
        </w:rPr>
      </w:pPr>
    </w:p>
    <w:p w:rsidR="00A65708" w:rsidRPr="00ED0FEB" w:rsidRDefault="00A65708" w:rsidP="00A65708">
      <w:pPr>
        <w:ind w:left="3600" w:right="423" w:hanging="3600"/>
        <w:rPr>
          <w:rFonts w:cs="Arial"/>
          <w:b/>
          <w:bCs/>
          <w:i/>
          <w:sz w:val="20"/>
          <w:szCs w:val="20"/>
        </w:rPr>
      </w:pPr>
      <w:r w:rsidRPr="00ED0FEB">
        <w:rPr>
          <w:rFonts w:cs="Arial"/>
          <w:b/>
          <w:bCs/>
          <w:sz w:val="20"/>
          <w:szCs w:val="20"/>
        </w:rPr>
        <w:t>Обрађивач :</w:t>
      </w:r>
    </w:p>
    <w:p w:rsidR="00A65708" w:rsidRPr="00ED0FEB" w:rsidRDefault="00A65708" w:rsidP="00A65708">
      <w:pPr>
        <w:ind w:left="3600" w:right="423" w:hanging="3600"/>
        <w:rPr>
          <w:rFonts w:cs="Arial"/>
          <w:b/>
          <w:bCs/>
          <w:i/>
          <w:sz w:val="20"/>
          <w:szCs w:val="20"/>
        </w:rPr>
      </w:pPr>
    </w:p>
    <w:tbl>
      <w:tblPr>
        <w:tblW w:w="0" w:type="auto"/>
        <w:tblLook w:val="04A0"/>
      </w:tblPr>
      <w:tblGrid>
        <w:gridCol w:w="1899"/>
        <w:gridCol w:w="7344"/>
      </w:tblGrid>
      <w:tr w:rsidR="00A65708" w:rsidRPr="00ED0FEB" w:rsidTr="00BB5B54">
        <w:trPr>
          <w:trHeight w:val="1360"/>
        </w:trPr>
        <w:tc>
          <w:tcPr>
            <w:tcW w:w="1708" w:type="dxa"/>
          </w:tcPr>
          <w:p w:rsidR="00A65708" w:rsidRPr="008A4309" w:rsidRDefault="00BD6853" w:rsidP="00A65708">
            <w:pPr>
              <w:ind w:right="423"/>
              <w:jc w:val="center"/>
              <w:rPr>
                <w:rFonts w:cs="Arial"/>
                <w:bCs/>
                <w:i/>
                <w:sz w:val="20"/>
                <w:szCs w:val="20"/>
              </w:rPr>
            </w:pPr>
            <w:r w:rsidRPr="008A4309">
              <w:rPr>
                <w:rFonts w:cs="Arial"/>
                <w:noProof/>
                <w:sz w:val="20"/>
                <w:szCs w:val="20"/>
              </w:rPr>
              <w:drawing>
                <wp:inline distT="0" distB="0" distL="0" distR="0">
                  <wp:extent cx="790575" cy="828675"/>
                  <wp:effectExtent l="0" t="0" r="9525" b="952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2932" t="10823" r="34850" b="105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3" w:type="dxa"/>
            <w:vAlign w:val="center"/>
          </w:tcPr>
          <w:p w:rsidR="00A65708" w:rsidRPr="00ED0FEB" w:rsidRDefault="00A65708" w:rsidP="001C150B">
            <w:pPr>
              <w:ind w:right="423"/>
              <w:jc w:val="right"/>
              <w:rPr>
                <w:rFonts w:cs="Arial"/>
                <w:sz w:val="20"/>
                <w:szCs w:val="20"/>
              </w:rPr>
            </w:pPr>
            <w:r w:rsidRPr="00ED0FEB">
              <w:rPr>
                <w:rFonts w:cs="Arial"/>
                <w:b/>
                <w:bCs/>
                <w:sz w:val="20"/>
                <w:szCs w:val="20"/>
              </w:rPr>
              <w:t>Ј</w:t>
            </w:r>
            <w:r w:rsidR="00BC157D" w:rsidRPr="00ED0FEB">
              <w:rPr>
                <w:rFonts w:cs="Arial"/>
                <w:b/>
                <w:bCs/>
                <w:sz w:val="20"/>
                <w:szCs w:val="20"/>
              </w:rPr>
              <w:t>авно предузеће</w:t>
            </w:r>
            <w:r w:rsidRPr="00ED0FEB">
              <w:rPr>
                <w:rFonts w:cs="Arial"/>
                <w:b/>
                <w:bCs/>
                <w:sz w:val="20"/>
                <w:szCs w:val="20"/>
              </w:rPr>
              <w:t xml:space="preserve"> „</w:t>
            </w:r>
            <w:r w:rsidR="00D967DF" w:rsidRPr="00ED0FEB">
              <w:rPr>
                <w:rFonts w:cs="Arial"/>
                <w:b/>
                <w:bCs/>
                <w:sz w:val="20"/>
                <w:szCs w:val="20"/>
              </w:rPr>
              <w:t>Урбанизам</w:t>
            </w:r>
            <w:r w:rsidRPr="00ED0FEB">
              <w:rPr>
                <w:rFonts w:cs="Arial"/>
                <w:b/>
                <w:bCs/>
                <w:sz w:val="20"/>
                <w:szCs w:val="20"/>
              </w:rPr>
              <w:t>“Панчево</w:t>
            </w:r>
          </w:p>
        </w:tc>
      </w:tr>
    </w:tbl>
    <w:p w:rsidR="00A65708" w:rsidRPr="00ED0FEB" w:rsidRDefault="00A65708" w:rsidP="00A65708">
      <w:pPr>
        <w:ind w:left="3600" w:right="423" w:hanging="3600"/>
        <w:rPr>
          <w:rFonts w:cs="Arial"/>
          <w:b/>
          <w:bCs/>
          <w:i/>
          <w:sz w:val="20"/>
          <w:szCs w:val="20"/>
        </w:rPr>
      </w:pPr>
    </w:p>
    <w:p w:rsidR="00A65708" w:rsidRPr="00ED0FEB" w:rsidRDefault="00A65708" w:rsidP="00A65708">
      <w:pPr>
        <w:ind w:left="3600" w:right="423" w:hanging="3600"/>
        <w:rPr>
          <w:rFonts w:cs="Arial"/>
          <w:b/>
          <w:bCs/>
          <w:i/>
          <w:sz w:val="20"/>
          <w:szCs w:val="20"/>
          <w:lang w:val="sr-Latn-CS"/>
        </w:rPr>
      </w:pPr>
    </w:p>
    <w:p w:rsidR="00BF0618" w:rsidRPr="00ED0FEB" w:rsidRDefault="00BF0618" w:rsidP="00A65708">
      <w:pPr>
        <w:ind w:left="3600" w:right="423" w:hanging="3600"/>
        <w:rPr>
          <w:rFonts w:cs="Arial"/>
          <w:b/>
          <w:bCs/>
          <w:i/>
          <w:sz w:val="20"/>
          <w:szCs w:val="20"/>
          <w:lang w:val="sr-Latn-CS"/>
        </w:rPr>
      </w:pPr>
    </w:p>
    <w:p w:rsidR="000B7F95" w:rsidRPr="00ED0FEB" w:rsidRDefault="001F3570" w:rsidP="00A65708">
      <w:pPr>
        <w:ind w:left="3600" w:right="423" w:hanging="3600"/>
        <w:rPr>
          <w:rFonts w:cs="Arial"/>
          <w:b/>
          <w:bCs/>
          <w:i/>
          <w:sz w:val="20"/>
          <w:szCs w:val="20"/>
          <w:lang w:val="sr-Latn-CS"/>
        </w:rPr>
      </w:pPr>
      <w:r w:rsidRPr="00ED0FEB">
        <w:rPr>
          <w:rFonts w:cs="Arial"/>
          <w:b/>
          <w:noProof/>
          <w:sz w:val="20"/>
          <w:szCs w:val="20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5878195" cy="2450465"/>
            <wp:effectExtent l="0" t="0" r="8255" b="6985"/>
            <wp:wrapNone/>
            <wp:docPr id="9" name="Picture 9" descr="Untitle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ntitled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D6D7D0"/>
                        </a:clrFrom>
                        <a:clrTo>
                          <a:srgbClr val="D6D7D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9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5708" w:rsidRPr="00ED0FEB" w:rsidRDefault="00A65708" w:rsidP="00A65708">
      <w:pPr>
        <w:ind w:left="3600" w:right="423" w:hanging="3600"/>
        <w:rPr>
          <w:rFonts w:cs="Arial"/>
          <w:bCs/>
          <w:i/>
          <w:sz w:val="20"/>
          <w:szCs w:val="20"/>
        </w:rPr>
      </w:pPr>
    </w:p>
    <w:p w:rsidR="00A65708" w:rsidRPr="003B4AD1" w:rsidRDefault="00A65708" w:rsidP="00ED0FEB">
      <w:pPr>
        <w:ind w:left="2880" w:right="423" w:hanging="2880"/>
        <w:rPr>
          <w:rFonts w:cs="Arial"/>
          <w:b/>
          <w:bCs/>
          <w:sz w:val="20"/>
          <w:szCs w:val="20"/>
        </w:rPr>
      </w:pPr>
      <w:r w:rsidRPr="003B4AD1">
        <w:rPr>
          <w:rFonts w:cs="Arial"/>
          <w:b/>
          <w:bCs/>
          <w:sz w:val="20"/>
          <w:szCs w:val="20"/>
        </w:rPr>
        <w:t>Одговорни урбаниста:</w:t>
      </w:r>
      <w:r w:rsidRPr="003B4AD1">
        <w:rPr>
          <w:rFonts w:cs="Arial"/>
          <w:b/>
          <w:bCs/>
          <w:sz w:val="20"/>
          <w:szCs w:val="20"/>
        </w:rPr>
        <w:tab/>
      </w:r>
      <w:r w:rsidR="003B4AD1" w:rsidRPr="003B4AD1">
        <w:rPr>
          <w:rFonts w:cs="Arial"/>
          <w:b/>
          <w:bCs/>
          <w:sz w:val="20"/>
          <w:szCs w:val="20"/>
        </w:rPr>
        <w:t xml:space="preserve">                                                     </w:t>
      </w:r>
      <w:r w:rsidR="00AC27C9" w:rsidRPr="003B4AD1">
        <w:rPr>
          <w:rFonts w:cs="Arial"/>
          <w:b/>
          <w:bCs/>
          <w:sz w:val="20"/>
          <w:szCs w:val="20"/>
        </w:rPr>
        <w:t>Д</w:t>
      </w:r>
      <w:r w:rsidRPr="003B4AD1">
        <w:rPr>
          <w:rFonts w:cs="Arial"/>
          <w:b/>
          <w:bCs/>
          <w:sz w:val="20"/>
          <w:szCs w:val="20"/>
        </w:rPr>
        <w:t>иректор:</w:t>
      </w:r>
    </w:p>
    <w:p w:rsidR="0095106E" w:rsidRDefault="0095106E" w:rsidP="00ED0FEB">
      <w:pPr>
        <w:ind w:left="2880" w:right="423" w:hanging="2880"/>
        <w:rPr>
          <w:rFonts w:cs="Arial"/>
          <w:bCs/>
          <w:sz w:val="20"/>
          <w:szCs w:val="20"/>
        </w:rPr>
      </w:pPr>
    </w:p>
    <w:p w:rsidR="0095106E" w:rsidRDefault="0095106E" w:rsidP="00ED0FEB">
      <w:pPr>
        <w:ind w:left="2880" w:right="423" w:hanging="2880"/>
        <w:rPr>
          <w:rFonts w:cs="Arial"/>
          <w:bCs/>
          <w:sz w:val="20"/>
          <w:szCs w:val="20"/>
        </w:rPr>
      </w:pPr>
    </w:p>
    <w:p w:rsidR="0095106E" w:rsidRPr="00CA5FF7" w:rsidRDefault="0095106E" w:rsidP="00CA5FF7">
      <w:pPr>
        <w:ind w:left="4254" w:right="565" w:hanging="4254"/>
        <w:rPr>
          <w:szCs w:val="22"/>
          <w:lang w:val="ru-RU"/>
        </w:rPr>
      </w:pPr>
      <w:r w:rsidRPr="00C70DBF">
        <w:rPr>
          <w:b/>
          <w:szCs w:val="22"/>
        </w:rPr>
        <w:t>Ђурица Доловачки</w:t>
      </w:r>
      <w:r w:rsidRPr="00C70DBF">
        <w:rPr>
          <w:b/>
          <w:szCs w:val="22"/>
          <w:lang w:val="ru-RU"/>
        </w:rPr>
        <w:t>,</w:t>
      </w:r>
      <w:r w:rsidR="00CA5FF7">
        <w:rPr>
          <w:szCs w:val="22"/>
          <w:lang w:val="ru-RU"/>
        </w:rPr>
        <w:t xml:space="preserve"> д.п.п.</w:t>
      </w:r>
      <w:r>
        <w:rPr>
          <w:szCs w:val="22"/>
          <w:lang w:val="ru-RU"/>
        </w:rPr>
        <w:t>.</w:t>
      </w:r>
      <w:r>
        <w:rPr>
          <w:szCs w:val="22"/>
          <w:lang w:val="ru-RU"/>
        </w:rPr>
        <w:tab/>
      </w:r>
      <w:r w:rsidR="00CA5FF7">
        <w:rPr>
          <w:szCs w:val="22"/>
          <w:lang w:val="ru-RU"/>
        </w:rPr>
        <w:t xml:space="preserve">       </w:t>
      </w:r>
      <w:r w:rsidRPr="00C70DBF">
        <w:rPr>
          <w:b/>
          <w:szCs w:val="22"/>
          <w:lang w:val="sr-Cyrl-CS"/>
        </w:rPr>
        <w:t>Славе Бојаџиевски, дипл.инж.арх.</w:t>
      </w:r>
    </w:p>
    <w:p w:rsidR="0095106E" w:rsidRPr="00C70DBF" w:rsidRDefault="0095106E" w:rsidP="0095106E">
      <w:pPr>
        <w:ind w:right="423"/>
      </w:pPr>
      <w:r w:rsidRPr="00C70DBF">
        <w:rPr>
          <w:szCs w:val="22"/>
          <w:lang w:val="sr-Cyrl-CS"/>
        </w:rPr>
        <w:t xml:space="preserve">број лиценце: </w:t>
      </w:r>
      <w:r w:rsidRPr="00C70DBF">
        <w:rPr>
          <w:bCs/>
          <w:iCs/>
          <w:szCs w:val="22"/>
          <w:lang w:val="sr-Cyrl-CS"/>
        </w:rPr>
        <w:t>201 0660 04</w:t>
      </w:r>
    </w:p>
    <w:p w:rsidR="0095106E" w:rsidRPr="00C70DBF" w:rsidRDefault="0095106E" w:rsidP="0095106E">
      <w:pPr>
        <w:ind w:right="-426"/>
        <w:rPr>
          <w:b/>
          <w:bCs/>
          <w:iCs/>
          <w:sz w:val="20"/>
          <w:szCs w:val="22"/>
          <w:lang w:val="sr-Cyrl-CS"/>
        </w:rPr>
      </w:pPr>
    </w:p>
    <w:p w:rsidR="0095106E" w:rsidRPr="00ED0FEB" w:rsidRDefault="0095106E" w:rsidP="00ED0FEB">
      <w:pPr>
        <w:ind w:left="2880" w:right="423" w:hanging="2880"/>
        <w:rPr>
          <w:rFonts w:cs="Arial"/>
          <w:b/>
          <w:bCs/>
          <w:i/>
          <w:sz w:val="20"/>
          <w:szCs w:val="20"/>
        </w:rPr>
      </w:pPr>
    </w:p>
    <w:p w:rsidR="00A65708" w:rsidRPr="00ED0FEB" w:rsidRDefault="00A65708" w:rsidP="00A65708">
      <w:pPr>
        <w:ind w:right="423"/>
        <w:rPr>
          <w:rFonts w:cs="Arial"/>
          <w:bCs/>
          <w:i/>
          <w:sz w:val="20"/>
          <w:szCs w:val="20"/>
        </w:rPr>
      </w:pPr>
    </w:p>
    <w:p w:rsidR="00A65708" w:rsidRPr="00ED0FEB" w:rsidRDefault="00A65708" w:rsidP="00A65708">
      <w:pPr>
        <w:ind w:right="423"/>
        <w:jc w:val="center"/>
        <w:rPr>
          <w:rFonts w:cs="Arial"/>
          <w:sz w:val="20"/>
          <w:szCs w:val="20"/>
          <w:lang w:val="sr-Latn-CS"/>
        </w:rPr>
      </w:pPr>
    </w:p>
    <w:p w:rsidR="00D745DB" w:rsidRPr="00ED0FEB" w:rsidRDefault="00D745DB" w:rsidP="008A690C">
      <w:pPr>
        <w:ind w:right="-426"/>
        <w:rPr>
          <w:rFonts w:cs="Arial"/>
          <w:b/>
          <w:sz w:val="20"/>
          <w:szCs w:val="20"/>
          <w:lang w:val="sr-Cyrl-CS"/>
        </w:rPr>
      </w:pPr>
    </w:p>
    <w:p w:rsidR="00BF0618" w:rsidRPr="00ED0FEB" w:rsidRDefault="00BF0618" w:rsidP="00D745DB">
      <w:pPr>
        <w:ind w:right="-426"/>
        <w:jc w:val="center"/>
        <w:rPr>
          <w:rFonts w:cs="Arial"/>
          <w:sz w:val="20"/>
          <w:szCs w:val="20"/>
          <w:lang w:val="sr-Cyrl-CS"/>
        </w:rPr>
      </w:pPr>
    </w:p>
    <w:p w:rsidR="00D967DF" w:rsidRDefault="0095106E" w:rsidP="00CA5FF7">
      <w:pPr>
        <w:tabs>
          <w:tab w:val="left" w:pos="1605"/>
        </w:tabs>
        <w:ind w:right="-426"/>
        <w:rPr>
          <w:rFonts w:cs="Arial"/>
          <w:sz w:val="20"/>
          <w:szCs w:val="20"/>
          <w:lang w:val="sr-Cyrl-CS"/>
        </w:rPr>
      </w:pPr>
      <w:r>
        <w:rPr>
          <w:rFonts w:cs="Arial"/>
          <w:sz w:val="20"/>
          <w:szCs w:val="20"/>
          <w:lang w:val="sr-Cyrl-CS"/>
        </w:rPr>
        <w:tab/>
      </w:r>
    </w:p>
    <w:p w:rsidR="00CA5FF7" w:rsidRDefault="00CA5FF7" w:rsidP="00CA5FF7">
      <w:pPr>
        <w:tabs>
          <w:tab w:val="left" w:pos="1605"/>
        </w:tabs>
        <w:ind w:right="-426"/>
        <w:rPr>
          <w:rFonts w:cs="Arial"/>
          <w:sz w:val="20"/>
          <w:szCs w:val="20"/>
          <w:lang w:val="sr-Cyrl-CS"/>
        </w:rPr>
      </w:pPr>
    </w:p>
    <w:p w:rsidR="00CA5FF7" w:rsidRDefault="00CA5FF7" w:rsidP="00CA5FF7">
      <w:pPr>
        <w:tabs>
          <w:tab w:val="left" w:pos="1605"/>
        </w:tabs>
        <w:ind w:right="-426"/>
        <w:rPr>
          <w:rFonts w:cs="Arial"/>
          <w:sz w:val="20"/>
          <w:szCs w:val="20"/>
          <w:lang w:val="sr-Cyrl-CS"/>
        </w:rPr>
      </w:pPr>
    </w:p>
    <w:p w:rsidR="00CA5FF7" w:rsidRDefault="00CA5FF7" w:rsidP="00CA5FF7">
      <w:pPr>
        <w:tabs>
          <w:tab w:val="left" w:pos="1605"/>
        </w:tabs>
        <w:ind w:right="-426"/>
        <w:rPr>
          <w:rFonts w:cs="Arial"/>
          <w:sz w:val="20"/>
          <w:szCs w:val="20"/>
          <w:lang w:val="sr-Cyrl-CS"/>
        </w:rPr>
      </w:pPr>
    </w:p>
    <w:p w:rsidR="00CA5FF7" w:rsidRDefault="00CA5FF7" w:rsidP="00CA5FF7">
      <w:pPr>
        <w:tabs>
          <w:tab w:val="left" w:pos="1605"/>
        </w:tabs>
        <w:ind w:right="-426"/>
        <w:rPr>
          <w:rFonts w:cs="Arial"/>
          <w:sz w:val="20"/>
          <w:szCs w:val="20"/>
          <w:lang w:val="sr-Cyrl-CS"/>
        </w:rPr>
      </w:pPr>
    </w:p>
    <w:p w:rsidR="00CA5FF7" w:rsidRDefault="00CA5FF7" w:rsidP="00CA5FF7">
      <w:pPr>
        <w:tabs>
          <w:tab w:val="left" w:pos="1605"/>
        </w:tabs>
        <w:ind w:right="-426"/>
        <w:rPr>
          <w:rFonts w:cs="Arial"/>
          <w:sz w:val="20"/>
          <w:szCs w:val="20"/>
          <w:lang w:val="sr-Cyrl-CS"/>
        </w:rPr>
      </w:pPr>
    </w:p>
    <w:p w:rsidR="00CA5FF7" w:rsidRPr="00CA5FF7" w:rsidRDefault="00CA5FF7" w:rsidP="00CA5FF7">
      <w:pPr>
        <w:tabs>
          <w:tab w:val="left" w:pos="1605"/>
        </w:tabs>
        <w:ind w:right="-426"/>
        <w:rPr>
          <w:rFonts w:cs="Arial"/>
          <w:sz w:val="20"/>
          <w:szCs w:val="20"/>
          <w:lang w:val="sr-Cyrl-CS"/>
        </w:rPr>
      </w:pPr>
    </w:p>
    <w:p w:rsidR="001D3D3E" w:rsidRPr="00ED0FEB" w:rsidRDefault="001D3D3E" w:rsidP="00D967DF">
      <w:pPr>
        <w:pStyle w:val="Footer"/>
        <w:ind w:left="-426"/>
        <w:jc w:val="center"/>
        <w:rPr>
          <w:rFonts w:ascii="Arial" w:hAnsi="Arial" w:cs="Arial"/>
          <w:b/>
          <w:noProof/>
          <w:sz w:val="20"/>
          <w:szCs w:val="20"/>
          <w:lang w:val="sr-Cyrl-CS"/>
        </w:rPr>
      </w:pPr>
    </w:p>
    <w:tbl>
      <w:tblPr>
        <w:tblW w:w="10188" w:type="dxa"/>
        <w:tblInd w:w="-108" w:type="dxa"/>
        <w:tblLayout w:type="fixed"/>
        <w:tblLook w:val="0000"/>
      </w:tblPr>
      <w:tblGrid>
        <w:gridCol w:w="18"/>
        <w:gridCol w:w="90"/>
        <w:gridCol w:w="3329"/>
        <w:gridCol w:w="33"/>
        <w:gridCol w:w="891"/>
        <w:gridCol w:w="6"/>
        <w:gridCol w:w="60"/>
        <w:gridCol w:w="18"/>
        <w:gridCol w:w="108"/>
        <w:gridCol w:w="44"/>
        <w:gridCol w:w="10"/>
        <w:gridCol w:w="56"/>
        <w:gridCol w:w="170"/>
        <w:gridCol w:w="44"/>
        <w:gridCol w:w="276"/>
        <w:gridCol w:w="108"/>
        <w:gridCol w:w="3473"/>
        <w:gridCol w:w="108"/>
        <w:gridCol w:w="380"/>
        <w:gridCol w:w="46"/>
        <w:gridCol w:w="614"/>
        <w:gridCol w:w="170"/>
        <w:gridCol w:w="10"/>
        <w:gridCol w:w="126"/>
      </w:tblGrid>
      <w:tr w:rsidR="000A42CE" w:rsidRPr="00ED0FEB" w:rsidTr="0095106E">
        <w:trPr>
          <w:gridBefore w:val="1"/>
          <w:gridAfter w:val="3"/>
          <w:wBefore w:w="18" w:type="dxa"/>
          <w:wAfter w:w="306" w:type="dxa"/>
        </w:trPr>
        <w:tc>
          <w:tcPr>
            <w:tcW w:w="3419" w:type="dxa"/>
            <w:gridSpan w:val="2"/>
            <w:shd w:val="clear" w:color="auto" w:fill="D9D9D9"/>
          </w:tcPr>
          <w:p w:rsidR="000A42CE" w:rsidRPr="00ED0FEB" w:rsidRDefault="00BF0618" w:rsidP="008A690C">
            <w:pPr>
              <w:ind w:right="-426"/>
              <w:rPr>
                <w:rFonts w:cs="Arial"/>
                <w:sz w:val="20"/>
                <w:szCs w:val="20"/>
                <w:u w:val="single"/>
              </w:rPr>
            </w:pPr>
            <w:r w:rsidRPr="00ED0FEB">
              <w:rPr>
                <w:rFonts w:cs="Arial"/>
                <w:i/>
                <w:sz w:val="20"/>
                <w:szCs w:val="20"/>
                <w:lang w:val="es-CL"/>
              </w:rPr>
              <w:br w:type="page"/>
            </w:r>
            <w:r w:rsidR="000A42CE" w:rsidRPr="00ED0FEB">
              <w:rPr>
                <w:rFonts w:cs="Arial"/>
                <w:b/>
                <w:sz w:val="20"/>
                <w:szCs w:val="20"/>
                <w:lang w:val="sr-Cyrl-CS"/>
              </w:rPr>
              <w:t>Назив планског документа</w:t>
            </w:r>
          </w:p>
        </w:tc>
        <w:tc>
          <w:tcPr>
            <w:tcW w:w="990" w:type="dxa"/>
            <w:gridSpan w:val="4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236" w:type="dxa"/>
            <w:gridSpan w:val="5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5219" w:type="dxa"/>
            <w:gridSpan w:val="9"/>
          </w:tcPr>
          <w:p w:rsidR="001D3D3E" w:rsidRPr="001D3D3E" w:rsidRDefault="001D3D3E" w:rsidP="001D3D3E">
            <w:pPr>
              <w:suppressAutoHyphens/>
              <w:spacing w:after="120"/>
              <w:jc w:val="center"/>
              <w:rPr>
                <w:rFonts w:cs="Arial"/>
                <w:b/>
                <w:bCs/>
                <w:sz w:val="24"/>
                <w:lang w:val="sr-Cyrl-CS" w:eastAsia="ar-SA"/>
              </w:rPr>
            </w:pPr>
            <w:r w:rsidRPr="001D3D3E">
              <w:rPr>
                <w:rFonts w:cs="Arial"/>
                <w:b/>
                <w:bCs/>
                <w:sz w:val="24"/>
                <w:lang w:eastAsia="ar-SA"/>
              </w:rPr>
              <w:t xml:space="preserve">ИЗМЕНА И ДОПУНА ПЛАНА </w:t>
            </w:r>
            <w:r w:rsidRPr="001D3D3E">
              <w:rPr>
                <w:rFonts w:cs="Arial"/>
                <w:b/>
                <w:bCs/>
                <w:sz w:val="24"/>
                <w:lang w:val="sr-Cyrl-CS" w:eastAsia="ar-SA"/>
              </w:rPr>
              <w:t>ГЕНЕРАЛНЕ РЕГУЛАЦИЈЕ</w:t>
            </w:r>
          </w:p>
          <w:p w:rsidR="001D3D3E" w:rsidRPr="001D3D3E" w:rsidRDefault="001D3D3E" w:rsidP="001D3D3E">
            <w:pPr>
              <w:suppressAutoHyphens/>
              <w:jc w:val="center"/>
              <w:rPr>
                <w:rFonts w:cs="Arial"/>
                <w:b/>
                <w:bCs/>
                <w:sz w:val="24"/>
                <w:lang w:val="sr-Cyrl-CS" w:eastAsia="ar-SA"/>
              </w:rPr>
            </w:pPr>
            <w:r w:rsidRPr="001D3D3E">
              <w:rPr>
                <w:rFonts w:cs="Arial"/>
                <w:b/>
                <w:bCs/>
                <w:sz w:val="24"/>
                <w:lang w:val="sr-Cyrl-CS" w:eastAsia="ar-SA"/>
              </w:rPr>
              <w:t>ЗА НАСЕЉЕНО МЕСТО КОВИН</w:t>
            </w:r>
          </w:p>
          <w:p w:rsidR="001D3D3E" w:rsidRPr="00ED0FEB" w:rsidRDefault="001D3D3E" w:rsidP="001D3D3E">
            <w:pPr>
              <w:ind w:right="-426"/>
              <w:jc w:val="center"/>
              <w:rPr>
                <w:rFonts w:cs="Arial"/>
                <w:b/>
                <w:sz w:val="20"/>
                <w:szCs w:val="20"/>
              </w:rPr>
            </w:pPr>
          </w:p>
          <w:p w:rsidR="0095106E" w:rsidRPr="001D3D3E" w:rsidRDefault="00CA5FF7" w:rsidP="00CA5FF7">
            <w:pPr>
              <w:ind w:right="-426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Елаборат за рани јавни увид</w:t>
            </w:r>
          </w:p>
          <w:p w:rsidR="007E635E" w:rsidRPr="00ED0FEB" w:rsidRDefault="007E635E" w:rsidP="0095106E">
            <w:pPr>
              <w:ind w:right="38"/>
              <w:jc w:val="left"/>
              <w:rPr>
                <w:rFonts w:cs="Arial"/>
                <w:b/>
                <w:sz w:val="20"/>
                <w:szCs w:val="20"/>
              </w:rPr>
            </w:pPr>
          </w:p>
        </w:tc>
      </w:tr>
      <w:tr w:rsidR="000A42CE" w:rsidRPr="00ED0FEB" w:rsidTr="0095106E">
        <w:trPr>
          <w:gridBefore w:val="1"/>
          <w:gridAfter w:val="3"/>
          <w:wBefore w:w="18" w:type="dxa"/>
          <w:wAfter w:w="306" w:type="dxa"/>
        </w:trPr>
        <w:tc>
          <w:tcPr>
            <w:tcW w:w="3419" w:type="dxa"/>
            <w:gridSpan w:val="2"/>
          </w:tcPr>
          <w:p w:rsidR="000A42CE" w:rsidRPr="0095106E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990" w:type="dxa"/>
            <w:gridSpan w:val="4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  <w:lang w:val="pl-PL"/>
              </w:rPr>
            </w:pPr>
          </w:p>
        </w:tc>
        <w:tc>
          <w:tcPr>
            <w:tcW w:w="236" w:type="dxa"/>
            <w:gridSpan w:val="5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  <w:lang w:val="pl-PL"/>
              </w:rPr>
            </w:pPr>
          </w:p>
        </w:tc>
        <w:tc>
          <w:tcPr>
            <w:tcW w:w="5219" w:type="dxa"/>
            <w:gridSpan w:val="9"/>
          </w:tcPr>
          <w:p w:rsidR="000A42CE" w:rsidRPr="00ED0FEB" w:rsidRDefault="000A42CE" w:rsidP="008A690C">
            <w:pPr>
              <w:ind w:right="-426"/>
              <w:rPr>
                <w:rFonts w:cs="Arial"/>
                <w:b/>
                <w:sz w:val="20"/>
                <w:szCs w:val="20"/>
                <w:lang w:val="pl-PL"/>
              </w:rPr>
            </w:pPr>
          </w:p>
        </w:tc>
      </w:tr>
      <w:tr w:rsidR="000A42CE" w:rsidRPr="00ED0FEB" w:rsidTr="0095106E">
        <w:trPr>
          <w:gridBefore w:val="1"/>
          <w:gridAfter w:val="3"/>
          <w:wBefore w:w="18" w:type="dxa"/>
          <w:wAfter w:w="306" w:type="dxa"/>
        </w:trPr>
        <w:tc>
          <w:tcPr>
            <w:tcW w:w="3419" w:type="dxa"/>
            <w:gridSpan w:val="2"/>
            <w:shd w:val="clear" w:color="auto" w:fill="D9D9D9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  <w:lang w:val="sr-Cyrl-CS"/>
              </w:rPr>
              <w:t>Наручилац</w:t>
            </w:r>
          </w:p>
        </w:tc>
        <w:tc>
          <w:tcPr>
            <w:tcW w:w="990" w:type="dxa"/>
            <w:gridSpan w:val="4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236" w:type="dxa"/>
            <w:gridSpan w:val="5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5219" w:type="dxa"/>
            <w:gridSpan w:val="9"/>
          </w:tcPr>
          <w:p w:rsidR="000A42CE" w:rsidRPr="00ED0FEB" w:rsidRDefault="008A4309" w:rsidP="0000094C">
            <w:pPr>
              <w:ind w:right="1062"/>
              <w:rPr>
                <w:rFonts w:cs="Arial"/>
                <w:b/>
                <w:sz w:val="20"/>
                <w:szCs w:val="20"/>
              </w:rPr>
            </w:pPr>
            <w:r w:rsidRPr="008A4309">
              <w:rPr>
                <w:bCs/>
                <w:i/>
                <w:noProof/>
                <w:sz w:val="20"/>
                <w:szCs w:val="20"/>
              </w:rPr>
              <w:drawing>
                <wp:inline distT="0" distB="0" distL="0" distR="0">
                  <wp:extent cx="621792" cy="621792"/>
                  <wp:effectExtent l="0" t="0" r="6985" b="6985"/>
                  <wp:docPr id="1" name="Picture 1" descr="C:\Users\Emilija\Desktop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milija\Desktop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771" cy="636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A4309">
              <w:rPr>
                <w:b/>
                <w:sz w:val="20"/>
                <w:szCs w:val="20"/>
                <w:lang w:val="sr-Cyrl-CS"/>
              </w:rPr>
              <w:t>ОПШТИНА КОВИН</w:t>
            </w:r>
          </w:p>
        </w:tc>
      </w:tr>
      <w:tr w:rsidR="000A42CE" w:rsidRPr="00ED0FEB" w:rsidTr="0095106E">
        <w:trPr>
          <w:gridBefore w:val="1"/>
          <w:gridAfter w:val="3"/>
          <w:wBefore w:w="18" w:type="dxa"/>
          <w:wAfter w:w="306" w:type="dxa"/>
        </w:trPr>
        <w:tc>
          <w:tcPr>
            <w:tcW w:w="3419" w:type="dxa"/>
            <w:gridSpan w:val="2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990" w:type="dxa"/>
            <w:gridSpan w:val="4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236" w:type="dxa"/>
            <w:gridSpan w:val="5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5219" w:type="dxa"/>
            <w:gridSpan w:val="9"/>
          </w:tcPr>
          <w:p w:rsidR="000A42CE" w:rsidRPr="00ED0FEB" w:rsidRDefault="000A42CE" w:rsidP="008A690C">
            <w:pPr>
              <w:ind w:right="-426"/>
              <w:rPr>
                <w:rFonts w:cs="Arial"/>
                <w:b/>
                <w:sz w:val="20"/>
                <w:szCs w:val="20"/>
              </w:rPr>
            </w:pPr>
          </w:p>
        </w:tc>
      </w:tr>
      <w:tr w:rsidR="000A42CE" w:rsidRPr="00ED0FEB" w:rsidTr="0095106E">
        <w:trPr>
          <w:gridBefore w:val="1"/>
          <w:gridAfter w:val="3"/>
          <w:wBefore w:w="18" w:type="dxa"/>
          <w:wAfter w:w="306" w:type="dxa"/>
        </w:trPr>
        <w:tc>
          <w:tcPr>
            <w:tcW w:w="3419" w:type="dxa"/>
            <w:gridSpan w:val="2"/>
            <w:shd w:val="clear" w:color="auto" w:fill="D9D9D9"/>
          </w:tcPr>
          <w:p w:rsidR="000A42CE" w:rsidRPr="00ED0FEB" w:rsidRDefault="001D3D3E" w:rsidP="00A65708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  <w:r>
              <w:rPr>
                <w:rFonts w:cs="Arial"/>
                <w:b/>
                <w:sz w:val="20"/>
                <w:szCs w:val="20"/>
                <w:lang w:val="sr-Cyrl-CS"/>
              </w:rPr>
              <w:t>Председник општине Ковин</w:t>
            </w:r>
          </w:p>
          <w:p w:rsidR="000A42CE" w:rsidRPr="00ED0FEB" w:rsidRDefault="000A42CE" w:rsidP="00B70EA9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990" w:type="dxa"/>
            <w:gridSpan w:val="4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236" w:type="dxa"/>
            <w:gridSpan w:val="5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5219" w:type="dxa"/>
            <w:gridSpan w:val="9"/>
          </w:tcPr>
          <w:p w:rsidR="000A42CE" w:rsidRPr="008A4309" w:rsidRDefault="008A4309" w:rsidP="002F2E54">
            <w:pPr>
              <w:ind w:right="-426"/>
              <w:rPr>
                <w:rFonts w:cs="Arial"/>
                <w:b/>
                <w:sz w:val="20"/>
                <w:szCs w:val="20"/>
              </w:rPr>
            </w:pPr>
            <w:r w:rsidRPr="008A4309">
              <w:rPr>
                <w:b/>
                <w:sz w:val="20"/>
                <w:szCs w:val="20"/>
              </w:rPr>
              <w:t>Сања Петровић</w:t>
            </w:r>
            <w:r w:rsidR="000A42CE" w:rsidRPr="008A4309">
              <w:rPr>
                <w:rFonts w:cs="Arial"/>
                <w:b/>
                <w:sz w:val="20"/>
                <w:szCs w:val="20"/>
                <w:lang w:val="pl-PL"/>
              </w:rPr>
              <w:tab/>
            </w:r>
          </w:p>
        </w:tc>
      </w:tr>
      <w:tr w:rsidR="000A42CE" w:rsidRPr="00ED0FEB" w:rsidTr="0005678A">
        <w:trPr>
          <w:gridBefore w:val="1"/>
          <w:gridAfter w:val="2"/>
          <w:wBefore w:w="18" w:type="dxa"/>
          <w:wAfter w:w="136" w:type="dxa"/>
        </w:trPr>
        <w:tc>
          <w:tcPr>
            <w:tcW w:w="4343" w:type="dxa"/>
            <w:gridSpan w:val="4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236" w:type="dxa"/>
            <w:gridSpan w:val="5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236" w:type="dxa"/>
            <w:gridSpan w:val="3"/>
          </w:tcPr>
          <w:p w:rsidR="000A42CE" w:rsidRPr="00ED0FEB" w:rsidRDefault="000A42CE" w:rsidP="008A690C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5219" w:type="dxa"/>
            <w:gridSpan w:val="9"/>
          </w:tcPr>
          <w:p w:rsidR="000A42CE" w:rsidRPr="00ED0FEB" w:rsidRDefault="000A42CE" w:rsidP="008A690C">
            <w:pPr>
              <w:ind w:right="-426"/>
              <w:rPr>
                <w:rFonts w:cs="Arial"/>
                <w:b/>
                <w:sz w:val="20"/>
                <w:szCs w:val="20"/>
              </w:rPr>
            </w:pPr>
          </w:p>
        </w:tc>
      </w:tr>
      <w:tr w:rsidR="000A42CE" w:rsidRPr="00ED0FEB" w:rsidTr="0095106E">
        <w:trPr>
          <w:gridBefore w:val="1"/>
          <w:gridAfter w:val="1"/>
          <w:wBefore w:w="18" w:type="dxa"/>
          <w:wAfter w:w="126" w:type="dxa"/>
        </w:trPr>
        <w:tc>
          <w:tcPr>
            <w:tcW w:w="3419" w:type="dxa"/>
            <w:gridSpan w:val="2"/>
            <w:shd w:val="clear" w:color="auto" w:fill="D9D9D9"/>
          </w:tcPr>
          <w:p w:rsidR="000A42CE" w:rsidRPr="00ED0FEB" w:rsidRDefault="000A42CE" w:rsidP="002F2E54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b/>
                <w:sz w:val="20"/>
                <w:szCs w:val="20"/>
                <w:lang w:val="sr-Cyrl-CS"/>
              </w:rPr>
              <w:t>Носилац израде плана</w:t>
            </w:r>
          </w:p>
          <w:p w:rsidR="000A42CE" w:rsidRPr="00ED0FEB" w:rsidRDefault="000A42CE" w:rsidP="002F2E54">
            <w:pPr>
              <w:jc w:val="center"/>
              <w:rPr>
                <w:rFonts w:cs="Arial"/>
                <w:sz w:val="20"/>
                <w:szCs w:val="20"/>
                <w:lang w:val="sr-Cyrl-CS"/>
              </w:rPr>
            </w:pPr>
          </w:p>
        </w:tc>
        <w:tc>
          <w:tcPr>
            <w:tcW w:w="990" w:type="dxa"/>
            <w:gridSpan w:val="4"/>
          </w:tcPr>
          <w:p w:rsidR="000A42CE" w:rsidRPr="00ED0FEB" w:rsidRDefault="000A42CE" w:rsidP="002F2E54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236" w:type="dxa"/>
            <w:gridSpan w:val="5"/>
          </w:tcPr>
          <w:p w:rsidR="000A42CE" w:rsidRPr="00ED0FEB" w:rsidRDefault="000A42CE" w:rsidP="002F2E54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5399" w:type="dxa"/>
            <w:gridSpan w:val="11"/>
          </w:tcPr>
          <w:p w:rsidR="00B64E94" w:rsidRPr="00ED0FEB" w:rsidRDefault="008A4309" w:rsidP="002F2E54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  <w:lang w:val="sr-Cyrl-CS"/>
              </w:rPr>
              <w:t xml:space="preserve">Оделење за урбанизам </w:t>
            </w:r>
          </w:p>
          <w:p w:rsidR="000A42CE" w:rsidRPr="00ED0FEB" w:rsidRDefault="000A42CE" w:rsidP="002F2E54">
            <w:pPr>
              <w:rPr>
                <w:rFonts w:cs="Arial"/>
                <w:sz w:val="20"/>
                <w:szCs w:val="20"/>
              </w:rPr>
            </w:pPr>
            <w:r w:rsidRPr="00ED0FEB">
              <w:rPr>
                <w:rFonts w:cs="Arial"/>
                <w:b/>
                <w:bCs/>
                <w:sz w:val="20"/>
                <w:szCs w:val="20"/>
                <w:lang w:val="sr-Cyrl-CS"/>
              </w:rPr>
              <w:t>и стамбено-комуналне послове</w:t>
            </w:r>
          </w:p>
        </w:tc>
      </w:tr>
      <w:tr w:rsidR="000A42CE" w:rsidRPr="00ED0FEB" w:rsidTr="0095106E">
        <w:trPr>
          <w:gridBefore w:val="1"/>
          <w:wBefore w:w="18" w:type="dxa"/>
        </w:trPr>
        <w:tc>
          <w:tcPr>
            <w:tcW w:w="3419" w:type="dxa"/>
            <w:gridSpan w:val="2"/>
          </w:tcPr>
          <w:p w:rsidR="000A42CE" w:rsidRPr="00ED0FEB" w:rsidRDefault="000A42CE" w:rsidP="00E15FB6">
            <w:pPr>
              <w:ind w:right="-426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1170" w:type="dxa"/>
            <w:gridSpan w:val="8"/>
          </w:tcPr>
          <w:p w:rsidR="000A42CE" w:rsidRPr="00ED0FEB" w:rsidRDefault="000A42CE" w:rsidP="00E15FB6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270" w:type="dxa"/>
            <w:gridSpan w:val="3"/>
          </w:tcPr>
          <w:p w:rsidR="000A42CE" w:rsidRPr="00ED0FEB" w:rsidRDefault="000A42CE" w:rsidP="00E15FB6">
            <w:pPr>
              <w:ind w:right="-426"/>
              <w:rPr>
                <w:rFonts w:cs="Arial"/>
                <w:sz w:val="20"/>
                <w:szCs w:val="20"/>
              </w:rPr>
            </w:pPr>
          </w:p>
        </w:tc>
        <w:tc>
          <w:tcPr>
            <w:tcW w:w="5311" w:type="dxa"/>
            <w:gridSpan w:val="10"/>
          </w:tcPr>
          <w:p w:rsidR="000A42CE" w:rsidRPr="00ED0FEB" w:rsidRDefault="000A42CE" w:rsidP="00E15FB6">
            <w:pPr>
              <w:ind w:left="8116"/>
              <w:jc w:val="center"/>
              <w:rPr>
                <w:rFonts w:cs="Arial"/>
                <w:sz w:val="20"/>
                <w:szCs w:val="20"/>
                <w:lang w:val="sr-Cyrl-CS"/>
              </w:rPr>
            </w:pPr>
          </w:p>
        </w:tc>
      </w:tr>
      <w:tr w:rsidR="00F23F4C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  <w:shd w:val="clear" w:color="auto" w:fill="D9D9D9"/>
          </w:tcPr>
          <w:p w:rsidR="00F23F4C" w:rsidRPr="00ED0FEB" w:rsidRDefault="00F23F4C" w:rsidP="00CF2AF0">
            <w:pPr>
              <w:rPr>
                <w:rFonts w:cs="Arial"/>
                <w:i/>
                <w:sz w:val="20"/>
                <w:szCs w:val="20"/>
                <w:lang w:val="sr-Cyrl-CS"/>
              </w:rPr>
            </w:pPr>
          </w:p>
          <w:p w:rsidR="00F23F4C" w:rsidRPr="00ED0FEB" w:rsidRDefault="00F23F4C" w:rsidP="00CF2AF0">
            <w:pPr>
              <w:rPr>
                <w:rFonts w:cs="Arial"/>
                <w:b/>
                <w:i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  <w:lang w:val="sr-Cyrl-CS"/>
              </w:rPr>
              <w:t>Обрађивач Плана</w:t>
            </w:r>
          </w:p>
        </w:tc>
        <w:tc>
          <w:tcPr>
            <w:tcW w:w="1083" w:type="dxa"/>
            <w:gridSpan w:val="5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F23F4C" w:rsidRPr="00ED0FEB" w:rsidRDefault="00BD6853" w:rsidP="00ED2A85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noProof/>
                <w:sz w:val="20"/>
                <w:szCs w:val="20"/>
              </w:rPr>
              <w:drawing>
                <wp:inline distT="0" distB="0" distL="0" distR="0">
                  <wp:extent cx="514350" cy="542925"/>
                  <wp:effectExtent l="0" t="0" r="0" b="952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2932" t="10823" r="34850" b="105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3F4C" w:rsidRPr="00ED0FEB">
              <w:rPr>
                <w:rFonts w:cs="Arial"/>
                <w:b/>
                <w:sz w:val="20"/>
                <w:szCs w:val="20"/>
                <w:lang w:val="sr-Cyrl-CS"/>
              </w:rPr>
              <w:t>ЈП“</w:t>
            </w:r>
            <w:r w:rsidR="00ED2A85" w:rsidRPr="00ED0FEB">
              <w:rPr>
                <w:rFonts w:cs="Arial"/>
                <w:b/>
                <w:sz w:val="20"/>
                <w:szCs w:val="20"/>
                <w:lang w:val="sr-Cyrl-CS"/>
              </w:rPr>
              <w:t>Урбанизам</w:t>
            </w:r>
            <w:r w:rsidR="00F23F4C" w:rsidRPr="00ED0FEB">
              <w:rPr>
                <w:rFonts w:cs="Arial"/>
                <w:b/>
                <w:sz w:val="20"/>
                <w:szCs w:val="20"/>
                <w:lang w:val="sr-Cyrl-CS"/>
              </w:rPr>
              <w:t>“ Панчево</w:t>
            </w:r>
          </w:p>
        </w:tc>
      </w:tr>
      <w:tr w:rsidR="00F23F4C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F23F4C" w:rsidRPr="00ED0FEB" w:rsidRDefault="00F23F4C" w:rsidP="00CF2AF0">
            <w:pPr>
              <w:rPr>
                <w:rFonts w:cs="Arial"/>
                <w:b/>
                <w:i/>
                <w:sz w:val="20"/>
                <w:szCs w:val="20"/>
              </w:rPr>
            </w:pPr>
          </w:p>
        </w:tc>
        <w:tc>
          <w:tcPr>
            <w:tcW w:w="1083" w:type="dxa"/>
            <w:gridSpan w:val="5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F23F4C" w:rsidRPr="00ED0FEB" w:rsidRDefault="00F23F4C" w:rsidP="00CF2AF0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</w:p>
        </w:tc>
      </w:tr>
      <w:tr w:rsidR="00BD6853" w:rsidRPr="00ED0FEB" w:rsidTr="0095106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7"/>
          <w:wBefore w:w="18" w:type="dxa"/>
          <w:wAfter w:w="1454" w:type="dxa"/>
        </w:trPr>
        <w:tc>
          <w:tcPr>
            <w:tcW w:w="34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:rsidR="00BD6853" w:rsidRPr="00ED0FEB" w:rsidRDefault="00BD6853" w:rsidP="00406973">
            <w:pPr>
              <w:rPr>
                <w:rFonts w:cs="Arial"/>
                <w:i/>
                <w:sz w:val="20"/>
                <w:szCs w:val="20"/>
                <w:lang w:val="sr-Cyrl-CS"/>
              </w:rPr>
            </w:pPr>
          </w:p>
          <w:p w:rsidR="00BD6853" w:rsidRPr="00ED0FEB" w:rsidRDefault="00BD6853" w:rsidP="00406973">
            <w:pPr>
              <w:rPr>
                <w:rFonts w:cs="Arial"/>
                <w:i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b/>
                <w:sz w:val="20"/>
                <w:szCs w:val="20"/>
                <w:lang w:val="ru-RU"/>
              </w:rPr>
              <w:t>Директор</w:t>
            </w:r>
          </w:p>
          <w:p w:rsidR="00BD6853" w:rsidRPr="00ED0FEB" w:rsidRDefault="00BD6853" w:rsidP="00406973">
            <w:pPr>
              <w:rPr>
                <w:rFonts w:cs="Arial"/>
                <w:sz w:val="20"/>
                <w:szCs w:val="20"/>
                <w:lang w:val="sr-Cyrl-CS"/>
              </w:rPr>
            </w:pPr>
          </w:p>
        </w:tc>
        <w:tc>
          <w:tcPr>
            <w:tcW w:w="100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D6853" w:rsidRPr="00ED0FEB" w:rsidRDefault="00BD6853" w:rsidP="0040697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BD6853" w:rsidRPr="00AB1D4C" w:rsidRDefault="00BD6853" w:rsidP="00406973">
            <w:pPr>
              <w:rPr>
                <w:rFonts w:cs="Arial"/>
                <w:i/>
                <w:sz w:val="20"/>
                <w:szCs w:val="20"/>
                <w:lang w:val="sr-Cyrl-CS"/>
              </w:rPr>
            </w:pPr>
          </w:p>
          <w:p w:rsidR="00AB1D4C" w:rsidRPr="00AB1D4C" w:rsidRDefault="00AB1D4C" w:rsidP="00AB1D4C">
            <w:pPr>
              <w:ind w:left="4254" w:right="565" w:hanging="4254"/>
              <w:rPr>
                <w:sz w:val="20"/>
                <w:szCs w:val="20"/>
              </w:rPr>
            </w:pPr>
            <w:r w:rsidRPr="00AB1D4C">
              <w:rPr>
                <w:b/>
                <w:sz w:val="20"/>
                <w:szCs w:val="20"/>
                <w:lang w:val="sr-Cyrl-CS"/>
              </w:rPr>
              <w:t>Славе Бојаџиевски, дипл.инж.арх.</w:t>
            </w:r>
          </w:p>
          <w:p w:rsidR="00BD6853" w:rsidRPr="00AB1D4C" w:rsidRDefault="00BD6853" w:rsidP="00406973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</w:p>
        </w:tc>
      </w:tr>
      <w:tr w:rsidR="00F23F4C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F23F4C" w:rsidRPr="00ED0FEB" w:rsidRDefault="00F23F4C" w:rsidP="00CF2AF0">
            <w:pPr>
              <w:rPr>
                <w:rFonts w:cs="Arial"/>
                <w:i/>
                <w:sz w:val="20"/>
                <w:szCs w:val="20"/>
              </w:rPr>
            </w:pPr>
          </w:p>
        </w:tc>
        <w:tc>
          <w:tcPr>
            <w:tcW w:w="1083" w:type="dxa"/>
            <w:gridSpan w:val="5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F23F4C" w:rsidRPr="00ED0FEB" w:rsidRDefault="00F23F4C" w:rsidP="00CF2AF0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</w:tr>
      <w:tr w:rsidR="00F23F4C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  <w:shd w:val="clear" w:color="auto" w:fill="D9D9D9"/>
          </w:tcPr>
          <w:p w:rsidR="00F23F4C" w:rsidRPr="00ED0FEB" w:rsidRDefault="00F23F4C" w:rsidP="00CF2AF0">
            <w:pPr>
              <w:rPr>
                <w:rFonts w:cs="Arial"/>
                <w:b/>
                <w:i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  <w:lang w:val="sr-Cyrl-CS"/>
              </w:rPr>
              <w:t>Б</w:t>
            </w:r>
            <w:r w:rsidRPr="00ED0FEB">
              <w:rPr>
                <w:rFonts w:cs="Arial"/>
                <w:b/>
                <w:sz w:val="20"/>
                <w:szCs w:val="20"/>
              </w:rPr>
              <w:t>рој предмета</w:t>
            </w:r>
          </w:p>
        </w:tc>
        <w:tc>
          <w:tcPr>
            <w:tcW w:w="1083" w:type="dxa"/>
            <w:gridSpan w:val="5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F23F4C" w:rsidRPr="00ED0FEB" w:rsidRDefault="00F23F4C" w:rsidP="001101B5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</w:tr>
      <w:tr w:rsidR="00F23F4C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F23F4C" w:rsidRPr="00ED0FEB" w:rsidRDefault="00F23F4C" w:rsidP="00CF2AF0">
            <w:pPr>
              <w:rPr>
                <w:rFonts w:cs="Arial"/>
                <w:i/>
                <w:sz w:val="20"/>
                <w:szCs w:val="20"/>
              </w:rPr>
            </w:pPr>
          </w:p>
        </w:tc>
        <w:tc>
          <w:tcPr>
            <w:tcW w:w="1083" w:type="dxa"/>
            <w:gridSpan w:val="5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F23F4C" w:rsidRPr="00ED0FEB" w:rsidRDefault="00F23F4C" w:rsidP="00CF2AF0">
            <w:pPr>
              <w:rPr>
                <w:rFonts w:cs="Arial"/>
                <w:i/>
                <w:sz w:val="20"/>
                <w:szCs w:val="20"/>
              </w:rPr>
            </w:pPr>
          </w:p>
        </w:tc>
      </w:tr>
      <w:tr w:rsidR="00F23F4C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  <w:shd w:val="clear" w:color="auto" w:fill="D9D9D9"/>
          </w:tcPr>
          <w:p w:rsidR="00F23F4C" w:rsidRPr="00ED0FEB" w:rsidRDefault="00F23F4C" w:rsidP="00CF2AF0">
            <w:pPr>
              <w:rPr>
                <w:rFonts w:cs="Arial"/>
                <w:i/>
                <w:sz w:val="20"/>
                <w:szCs w:val="20"/>
                <w:lang w:val="sr-Cyrl-CS"/>
              </w:rPr>
            </w:pPr>
          </w:p>
          <w:p w:rsidR="00F23F4C" w:rsidRPr="00ED0FEB" w:rsidRDefault="00F23F4C" w:rsidP="00CF2AF0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b/>
                <w:sz w:val="20"/>
                <w:szCs w:val="20"/>
                <w:lang w:val="sr-Cyrl-CS"/>
              </w:rPr>
              <w:t>Одговорни урбаниста</w:t>
            </w:r>
          </w:p>
          <w:p w:rsidR="00F23F4C" w:rsidRPr="00ED0FEB" w:rsidRDefault="00F23F4C" w:rsidP="00CF2AF0">
            <w:pPr>
              <w:rPr>
                <w:rFonts w:cs="Arial"/>
                <w:i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  <w:gridSpan w:val="5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F23F4C" w:rsidRPr="00AB1D4C" w:rsidRDefault="00AB1D4C" w:rsidP="00AB1D4C">
            <w:pPr>
              <w:jc w:val="left"/>
              <w:rPr>
                <w:rFonts w:cs="Arial"/>
                <w:i/>
                <w:sz w:val="20"/>
                <w:szCs w:val="20"/>
                <w:lang w:val="sr-Cyrl-CS"/>
              </w:rPr>
            </w:pPr>
            <w:r w:rsidRPr="00AB1D4C">
              <w:rPr>
                <w:b/>
                <w:sz w:val="20"/>
                <w:szCs w:val="20"/>
              </w:rPr>
              <w:t>Ђурица Доловачки</w:t>
            </w:r>
            <w:r w:rsidRPr="00AB1D4C">
              <w:rPr>
                <w:b/>
                <w:sz w:val="20"/>
                <w:szCs w:val="20"/>
                <w:lang w:val="ru-RU"/>
              </w:rPr>
              <w:t>,</w:t>
            </w:r>
            <w:r w:rsidRPr="00AB1D4C">
              <w:rPr>
                <w:sz w:val="20"/>
                <w:szCs w:val="20"/>
                <w:lang w:val="ru-RU"/>
              </w:rPr>
              <w:t xml:space="preserve"> дипл.просторни.пл</w:t>
            </w:r>
          </w:p>
          <w:p w:rsidR="00AB1D4C" w:rsidRPr="00AB1D4C" w:rsidRDefault="00AB1D4C" w:rsidP="00AB1D4C">
            <w:pPr>
              <w:ind w:right="423"/>
              <w:rPr>
                <w:sz w:val="20"/>
                <w:szCs w:val="20"/>
              </w:rPr>
            </w:pPr>
            <w:r w:rsidRPr="00AB1D4C">
              <w:rPr>
                <w:sz w:val="20"/>
                <w:szCs w:val="20"/>
                <w:lang w:val="sr-Cyrl-CS"/>
              </w:rPr>
              <w:t xml:space="preserve">број лиценце: </w:t>
            </w:r>
            <w:r w:rsidRPr="00AB1D4C">
              <w:rPr>
                <w:bCs/>
                <w:iCs/>
                <w:sz w:val="20"/>
                <w:szCs w:val="20"/>
                <w:lang w:val="sr-Cyrl-CS"/>
              </w:rPr>
              <w:t>201 0660 04</w:t>
            </w:r>
          </w:p>
          <w:p w:rsidR="00F23F4C" w:rsidRPr="00ED0FEB" w:rsidRDefault="00F23F4C" w:rsidP="00ED2A85">
            <w:pPr>
              <w:rPr>
                <w:rFonts w:cs="Arial"/>
                <w:i/>
                <w:sz w:val="20"/>
                <w:szCs w:val="20"/>
                <w:lang w:val="sr-Cyrl-CS"/>
              </w:rPr>
            </w:pPr>
          </w:p>
        </w:tc>
      </w:tr>
      <w:tr w:rsidR="00F23F4C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F23F4C" w:rsidRPr="00ED0FEB" w:rsidRDefault="00F23F4C" w:rsidP="00CF2AF0">
            <w:pPr>
              <w:rPr>
                <w:rFonts w:cs="Arial"/>
                <w:i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  <w:gridSpan w:val="5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F23F4C" w:rsidRPr="00ED0FEB" w:rsidRDefault="00F23F4C" w:rsidP="00CF2AF0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</w:tr>
      <w:tr w:rsidR="00F23F4C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  <w:shd w:val="clear" w:color="auto" w:fill="D9D9D9"/>
          </w:tcPr>
          <w:p w:rsidR="00F23F4C" w:rsidRPr="00ED0FEB" w:rsidRDefault="00F23F4C" w:rsidP="00CF2AF0">
            <w:pPr>
              <w:rPr>
                <w:rFonts w:cs="Arial"/>
                <w:b/>
                <w:i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Стручни тим</w:t>
            </w:r>
          </w:p>
        </w:tc>
        <w:tc>
          <w:tcPr>
            <w:tcW w:w="1083" w:type="dxa"/>
            <w:gridSpan w:val="5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  <w:lang w:val="sr-Cyrl-CS"/>
              </w:rPr>
            </w:pPr>
          </w:p>
          <w:p w:rsidR="00CA5FF7" w:rsidRPr="00CA5FF7" w:rsidRDefault="00CA5FF7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F23F4C" w:rsidRPr="00ED0FEB" w:rsidRDefault="00F23F4C" w:rsidP="00CF2AF0">
            <w:pPr>
              <w:rPr>
                <w:rFonts w:cs="Arial"/>
                <w:b/>
                <w:sz w:val="20"/>
                <w:szCs w:val="20"/>
              </w:rPr>
            </w:pPr>
          </w:p>
        </w:tc>
      </w:tr>
      <w:tr w:rsidR="00F23F4C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CA5FF7" w:rsidRDefault="00CA5FF7" w:rsidP="00CF2AF0">
            <w:pPr>
              <w:jc w:val="right"/>
              <w:rPr>
                <w:rFonts w:cs="Arial"/>
                <w:b/>
                <w:sz w:val="20"/>
                <w:szCs w:val="20"/>
                <w:lang w:val="sr-Cyrl-CS"/>
              </w:rPr>
            </w:pPr>
          </w:p>
          <w:p w:rsidR="00F23F4C" w:rsidRPr="00CA5FF7" w:rsidRDefault="00CA5FF7" w:rsidP="00CF2AF0">
            <w:pPr>
              <w:jc w:val="right"/>
              <w:rPr>
                <w:rFonts w:cs="Arial"/>
                <w:b/>
                <w:sz w:val="20"/>
                <w:szCs w:val="20"/>
                <w:lang w:val="sr-Cyrl-CS"/>
              </w:rPr>
            </w:pPr>
            <w:r w:rsidRPr="00CA5FF7">
              <w:rPr>
                <w:rFonts w:cs="Arial"/>
                <w:b/>
                <w:sz w:val="20"/>
                <w:szCs w:val="20"/>
                <w:lang w:val="sr-Cyrl-CS"/>
              </w:rPr>
              <w:t>урбанизам</w:t>
            </w:r>
          </w:p>
        </w:tc>
        <w:tc>
          <w:tcPr>
            <w:tcW w:w="1083" w:type="dxa"/>
            <w:gridSpan w:val="5"/>
          </w:tcPr>
          <w:p w:rsidR="003D2822" w:rsidRPr="00CA5FF7" w:rsidRDefault="003D2822" w:rsidP="00CF2AF0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  <w:tc>
          <w:tcPr>
            <w:tcW w:w="4289" w:type="dxa"/>
            <w:gridSpan w:val="9"/>
          </w:tcPr>
          <w:p w:rsidR="00CA5FF7" w:rsidRDefault="00CA5FF7" w:rsidP="00CA5FF7">
            <w:pPr>
              <w:jc w:val="left"/>
              <w:rPr>
                <w:rFonts w:cs="Arial"/>
                <w:b/>
                <w:sz w:val="20"/>
                <w:szCs w:val="20"/>
              </w:rPr>
            </w:pPr>
          </w:p>
          <w:p w:rsidR="00CA5FF7" w:rsidRPr="00DE17E8" w:rsidRDefault="00CA5FF7" w:rsidP="00CA5FF7">
            <w:pPr>
              <w:jc w:val="left"/>
              <w:rPr>
                <w:rFonts w:cs="Arial"/>
                <w:sz w:val="20"/>
                <w:szCs w:val="20"/>
              </w:rPr>
            </w:pPr>
            <w:r w:rsidRPr="001533BD">
              <w:rPr>
                <w:rFonts w:cs="Arial"/>
                <w:b/>
                <w:sz w:val="20"/>
                <w:szCs w:val="20"/>
              </w:rPr>
              <w:t xml:space="preserve">Милош Цекић, </w:t>
            </w:r>
            <w:r w:rsidRPr="00DE17E8">
              <w:rPr>
                <w:rFonts w:cs="Arial"/>
                <w:sz w:val="20"/>
                <w:szCs w:val="20"/>
              </w:rPr>
              <w:t>инж.арх.</w:t>
            </w:r>
          </w:p>
          <w:p w:rsidR="00F23F4C" w:rsidRPr="00ED0FEB" w:rsidRDefault="00F23F4C" w:rsidP="00CF2AF0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</w:tr>
      <w:tr w:rsidR="00BD6853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BD6853" w:rsidRPr="00ED0FEB" w:rsidRDefault="00BD6853" w:rsidP="00BD6853">
            <w:pPr>
              <w:jc w:val="right"/>
              <w:rPr>
                <w:rFonts w:cs="Arial"/>
                <w:b/>
                <w:i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геодезија</w:t>
            </w:r>
          </w:p>
        </w:tc>
        <w:tc>
          <w:tcPr>
            <w:tcW w:w="1083" w:type="dxa"/>
            <w:gridSpan w:val="5"/>
          </w:tcPr>
          <w:p w:rsidR="00BD6853" w:rsidRPr="00ED0FEB" w:rsidRDefault="00BD6853" w:rsidP="00BD685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BD6853" w:rsidRPr="00ED0FEB" w:rsidRDefault="00BD6853" w:rsidP="00BD6853">
            <w:pPr>
              <w:rPr>
                <w:rFonts w:cs="Arial"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Марко Марић</w:t>
            </w:r>
            <w:r w:rsidRPr="00ED0FEB">
              <w:rPr>
                <w:rFonts w:cs="Arial"/>
                <w:sz w:val="20"/>
                <w:szCs w:val="20"/>
              </w:rPr>
              <w:t xml:space="preserve">, </w:t>
            </w:r>
            <w:r w:rsidRPr="00ED0FEB">
              <w:rPr>
                <w:rFonts w:cs="Arial"/>
                <w:i/>
                <w:sz w:val="20"/>
                <w:szCs w:val="20"/>
              </w:rPr>
              <w:t>дипл.инж.геод.</w:t>
            </w:r>
          </w:p>
          <w:p w:rsidR="00BD6853" w:rsidRPr="00ED0FEB" w:rsidRDefault="00BD6853" w:rsidP="00BD6853">
            <w:pPr>
              <w:rPr>
                <w:rFonts w:cs="Arial"/>
                <w:b/>
                <w:sz w:val="20"/>
                <w:szCs w:val="20"/>
              </w:rPr>
            </w:pPr>
          </w:p>
        </w:tc>
      </w:tr>
      <w:tr w:rsidR="001C150B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1C150B" w:rsidRPr="00E15C63" w:rsidRDefault="00E15C63" w:rsidP="00E15C63">
            <w:pPr>
              <w:pStyle w:val="NoSpacing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                          </w:t>
            </w:r>
            <w:r w:rsidR="001C150B" w:rsidRPr="00E15C63">
              <w:rPr>
                <w:rFonts w:ascii="Arial" w:hAnsi="Arial" w:cs="Arial"/>
                <w:b/>
                <w:sz w:val="20"/>
                <w:szCs w:val="20"/>
              </w:rPr>
              <w:t xml:space="preserve">архитектура </w:t>
            </w:r>
          </w:p>
        </w:tc>
        <w:tc>
          <w:tcPr>
            <w:tcW w:w="1083" w:type="dxa"/>
            <w:gridSpan w:val="5"/>
          </w:tcPr>
          <w:p w:rsidR="001C150B" w:rsidRPr="00E15C63" w:rsidRDefault="001C150B" w:rsidP="00E15C63">
            <w:pPr>
              <w:pStyle w:val="NoSpacing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CA5FF7" w:rsidRDefault="00CA5FF7" w:rsidP="00E15C63">
            <w:pPr>
              <w:pStyle w:val="NoSpacing"/>
              <w:rPr>
                <w:rFonts w:ascii="Arial" w:hAnsi="Arial" w:cs="Arial"/>
                <w:b/>
                <w:sz w:val="20"/>
                <w:szCs w:val="20"/>
              </w:rPr>
            </w:pPr>
            <w:r w:rsidRPr="00E15C63">
              <w:rPr>
                <w:rFonts w:ascii="Arial" w:hAnsi="Arial" w:cs="Arial"/>
                <w:b/>
                <w:sz w:val="20"/>
                <w:szCs w:val="20"/>
              </w:rPr>
              <w:t>Јасна Петричевић,дипл.инж.арх.</w:t>
            </w:r>
          </w:p>
          <w:p w:rsidR="00F34669" w:rsidRPr="00E15C63" w:rsidRDefault="00F34669" w:rsidP="00E15C63">
            <w:pPr>
              <w:pStyle w:val="NoSpacing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C150B" w:rsidRPr="00E15C63" w:rsidRDefault="00E15C63" w:rsidP="00E15C63">
            <w:pPr>
              <w:pStyle w:val="NoSpacing"/>
              <w:rPr>
                <w:rFonts w:ascii="Arial" w:hAnsi="Arial" w:cs="Arial"/>
                <w:b/>
                <w:sz w:val="20"/>
                <w:szCs w:val="20"/>
              </w:rPr>
            </w:pPr>
            <w:r w:rsidRPr="00E15C6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BD6853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BD6853" w:rsidRPr="00E15C63" w:rsidRDefault="00E15C63" w:rsidP="00E15C63">
            <w:pPr>
              <w:pStyle w:val="NoSpacing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     </w:t>
            </w:r>
            <w:r w:rsidR="00BD6853" w:rsidRPr="00E15C63">
              <w:rPr>
                <w:rFonts w:ascii="Arial" w:hAnsi="Arial" w:cs="Arial"/>
                <w:b/>
                <w:sz w:val="20"/>
                <w:szCs w:val="20"/>
              </w:rPr>
              <w:t>водовод и канализација</w:t>
            </w:r>
          </w:p>
        </w:tc>
        <w:tc>
          <w:tcPr>
            <w:tcW w:w="1083" w:type="dxa"/>
            <w:gridSpan w:val="5"/>
          </w:tcPr>
          <w:p w:rsidR="00BD6853" w:rsidRPr="00E15C63" w:rsidRDefault="00BD6853" w:rsidP="00E15C63">
            <w:pPr>
              <w:pStyle w:val="NoSpacing"/>
            </w:pPr>
          </w:p>
        </w:tc>
        <w:tc>
          <w:tcPr>
            <w:tcW w:w="4289" w:type="dxa"/>
            <w:gridSpan w:val="9"/>
          </w:tcPr>
          <w:p w:rsidR="00BD6853" w:rsidRPr="00E15C63" w:rsidRDefault="00BD6853" w:rsidP="00E15C63">
            <w:pPr>
              <w:pStyle w:val="NoSpacing"/>
              <w:rPr>
                <w:rFonts w:ascii="Arial" w:hAnsi="Arial" w:cs="Arial"/>
                <w:b/>
                <w:sz w:val="20"/>
                <w:szCs w:val="20"/>
              </w:rPr>
            </w:pPr>
            <w:r w:rsidRPr="00E15C63">
              <w:rPr>
                <w:rFonts w:ascii="Arial" w:hAnsi="Arial" w:cs="Arial"/>
                <w:b/>
                <w:sz w:val="20"/>
                <w:szCs w:val="20"/>
              </w:rPr>
              <w:t>Петар Петровић, дипл.инж.грађ.</w:t>
            </w:r>
          </w:p>
          <w:p w:rsidR="00BD6853" w:rsidRPr="00E15C63" w:rsidRDefault="00BD6853" w:rsidP="00E15C63">
            <w:pPr>
              <w:pStyle w:val="NoSpacing"/>
            </w:pPr>
          </w:p>
        </w:tc>
      </w:tr>
      <w:tr w:rsidR="00BD6853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BD6853" w:rsidRPr="00ED0FEB" w:rsidRDefault="00BD6853" w:rsidP="00BD6853">
            <w:pPr>
              <w:jc w:val="right"/>
              <w:rPr>
                <w:rFonts w:cs="Arial"/>
                <w:b/>
                <w:i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саобраћај</w:t>
            </w:r>
          </w:p>
        </w:tc>
        <w:tc>
          <w:tcPr>
            <w:tcW w:w="1083" w:type="dxa"/>
            <w:gridSpan w:val="5"/>
          </w:tcPr>
          <w:p w:rsidR="00BD6853" w:rsidRPr="00ED0FEB" w:rsidRDefault="00BD6853" w:rsidP="00BD685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BD6853" w:rsidRPr="00ED0FEB" w:rsidRDefault="00BD6853" w:rsidP="00BD6853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Татјана Вуксан</w:t>
            </w:r>
            <w:r w:rsidRPr="00ED0FEB">
              <w:rPr>
                <w:rFonts w:cs="Arial"/>
                <w:sz w:val="20"/>
                <w:szCs w:val="20"/>
                <w:lang w:val="sr-Cyrl-CS"/>
              </w:rPr>
              <w:t xml:space="preserve">, </w:t>
            </w:r>
            <w:r w:rsidRPr="00ED0FEB">
              <w:rPr>
                <w:rFonts w:cs="Arial"/>
                <w:i/>
                <w:sz w:val="20"/>
                <w:szCs w:val="20"/>
                <w:lang w:val="sr-Cyrl-CS"/>
              </w:rPr>
              <w:t>дипл.инж.саоб.</w:t>
            </w:r>
          </w:p>
          <w:p w:rsidR="00BD6853" w:rsidRPr="00ED0FEB" w:rsidRDefault="00BD6853" w:rsidP="00BD6853">
            <w:pPr>
              <w:rPr>
                <w:rFonts w:cs="Arial"/>
                <w:b/>
                <w:i/>
                <w:sz w:val="20"/>
                <w:szCs w:val="20"/>
              </w:rPr>
            </w:pPr>
          </w:p>
        </w:tc>
      </w:tr>
      <w:tr w:rsidR="00BD6853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BD6853" w:rsidRPr="00CA5FF7" w:rsidRDefault="00BD6853" w:rsidP="00CA5FF7">
            <w:pPr>
              <w:rPr>
                <w:rFonts w:cs="Arial"/>
                <w:b/>
                <w:i/>
                <w:sz w:val="20"/>
                <w:szCs w:val="20"/>
              </w:rPr>
            </w:pPr>
          </w:p>
        </w:tc>
        <w:tc>
          <w:tcPr>
            <w:tcW w:w="1083" w:type="dxa"/>
            <w:gridSpan w:val="5"/>
          </w:tcPr>
          <w:p w:rsidR="00BD6853" w:rsidRPr="00ED0FEB" w:rsidRDefault="00BD6853" w:rsidP="00BD685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BD6853" w:rsidRPr="00ED0FEB" w:rsidRDefault="00BD6853" w:rsidP="00BD6853">
            <w:pPr>
              <w:rPr>
                <w:rFonts w:cs="Arial"/>
                <w:b/>
                <w:i/>
                <w:sz w:val="20"/>
                <w:szCs w:val="20"/>
              </w:rPr>
            </w:pPr>
          </w:p>
        </w:tc>
      </w:tr>
      <w:tr w:rsidR="00BD6853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BD6853" w:rsidRPr="00ED0FEB" w:rsidRDefault="00BD6853" w:rsidP="00D63C66">
            <w:pPr>
              <w:jc w:val="right"/>
              <w:rPr>
                <w:rFonts w:cs="Arial"/>
                <w:b/>
                <w:i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електроенергетик</w:t>
            </w:r>
            <w:r w:rsidR="00D63C66" w:rsidRPr="00ED0FEB">
              <w:rPr>
                <w:rFonts w:cs="Arial"/>
                <w:b/>
                <w:sz w:val="20"/>
                <w:szCs w:val="20"/>
              </w:rPr>
              <w:t>а и телекомуникације</w:t>
            </w:r>
          </w:p>
        </w:tc>
        <w:tc>
          <w:tcPr>
            <w:tcW w:w="1083" w:type="dxa"/>
            <w:gridSpan w:val="5"/>
          </w:tcPr>
          <w:p w:rsidR="00BD6853" w:rsidRPr="00ED0FEB" w:rsidRDefault="00BD6853" w:rsidP="00BD685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BD6853" w:rsidRPr="00ED0FEB" w:rsidRDefault="00BD6853" w:rsidP="00BD6853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b/>
                <w:sz w:val="20"/>
                <w:szCs w:val="20"/>
                <w:lang w:val="sr-Cyrl-CS"/>
              </w:rPr>
              <w:t>Оливера Радуловић</w:t>
            </w:r>
            <w:r w:rsidRPr="00ED0FEB">
              <w:rPr>
                <w:rFonts w:cs="Arial"/>
                <w:sz w:val="20"/>
                <w:szCs w:val="20"/>
                <w:lang w:val="sr-Cyrl-CS"/>
              </w:rPr>
              <w:t>,</w:t>
            </w:r>
            <w:r w:rsidRPr="00ED0FEB">
              <w:rPr>
                <w:rFonts w:cs="Arial"/>
                <w:i/>
                <w:sz w:val="20"/>
                <w:szCs w:val="20"/>
                <w:lang w:val="sr-Cyrl-CS"/>
              </w:rPr>
              <w:t>дипл.инж.ел.</w:t>
            </w:r>
          </w:p>
          <w:p w:rsidR="00BD6853" w:rsidRPr="00ED0FEB" w:rsidRDefault="00BD6853" w:rsidP="00BD6853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</w:p>
        </w:tc>
      </w:tr>
      <w:tr w:rsidR="00BD6853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BD6853" w:rsidRPr="00ED0FEB" w:rsidRDefault="00BD6853" w:rsidP="00BD6853">
            <w:pPr>
              <w:jc w:val="right"/>
              <w:rPr>
                <w:rFonts w:cs="Arial"/>
                <w:b/>
                <w:i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зеленило</w:t>
            </w:r>
          </w:p>
        </w:tc>
        <w:tc>
          <w:tcPr>
            <w:tcW w:w="1083" w:type="dxa"/>
            <w:gridSpan w:val="5"/>
          </w:tcPr>
          <w:p w:rsidR="00BD6853" w:rsidRPr="00ED0FEB" w:rsidRDefault="00BD6853" w:rsidP="00BD685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BD6853" w:rsidRPr="00ED0FEB" w:rsidRDefault="00BD6853" w:rsidP="00BD6853">
            <w:pPr>
              <w:rPr>
                <w:rFonts w:cs="Arial"/>
                <w:b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Весна Суботић</w:t>
            </w:r>
            <w:r w:rsidRPr="00ED0FEB">
              <w:rPr>
                <w:rFonts w:cs="Arial"/>
                <w:sz w:val="20"/>
                <w:szCs w:val="20"/>
              </w:rPr>
              <w:t xml:space="preserve">, </w:t>
            </w:r>
            <w:r w:rsidRPr="00ED0FEB">
              <w:rPr>
                <w:rFonts w:cs="Arial"/>
                <w:i/>
                <w:sz w:val="20"/>
                <w:szCs w:val="20"/>
              </w:rPr>
              <w:t>дипл.инж.пејс.арх.</w:t>
            </w:r>
          </w:p>
          <w:p w:rsidR="00BD6853" w:rsidRPr="00ED0FEB" w:rsidRDefault="00BD6853" w:rsidP="00BD6853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</w:p>
        </w:tc>
      </w:tr>
      <w:tr w:rsidR="00BD6853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BD6853" w:rsidRPr="00ED0FEB" w:rsidRDefault="00BD6853" w:rsidP="00BD6853">
            <w:pPr>
              <w:jc w:val="right"/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b/>
                <w:sz w:val="20"/>
                <w:szCs w:val="20"/>
                <w:lang w:val="sr-Cyrl-CS"/>
              </w:rPr>
              <w:t>услови и сагласности</w:t>
            </w:r>
          </w:p>
        </w:tc>
        <w:tc>
          <w:tcPr>
            <w:tcW w:w="1083" w:type="dxa"/>
            <w:gridSpan w:val="5"/>
          </w:tcPr>
          <w:p w:rsidR="00BD6853" w:rsidRPr="00ED0FEB" w:rsidRDefault="00BD6853" w:rsidP="00BD685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BD6853" w:rsidRPr="00ED0FEB" w:rsidRDefault="00BD6853" w:rsidP="00BD6853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b/>
                <w:sz w:val="20"/>
                <w:szCs w:val="20"/>
                <w:lang w:val="sr-Cyrl-CS"/>
              </w:rPr>
              <w:t>Вера Марковић</w:t>
            </w:r>
            <w:r w:rsidRPr="00ED0FEB">
              <w:rPr>
                <w:rFonts w:cs="Arial"/>
                <w:sz w:val="20"/>
                <w:szCs w:val="20"/>
                <w:lang w:val="sr-Cyrl-CS"/>
              </w:rPr>
              <w:t xml:space="preserve">, </w:t>
            </w:r>
            <w:r w:rsidRPr="00ED0FEB">
              <w:rPr>
                <w:rFonts w:cs="Arial"/>
                <w:i/>
                <w:sz w:val="20"/>
                <w:szCs w:val="20"/>
                <w:lang w:val="sr-Cyrl-CS"/>
              </w:rPr>
              <w:t>дипл.пр.планер</w:t>
            </w:r>
          </w:p>
          <w:p w:rsidR="00BD6853" w:rsidRPr="00ED0FEB" w:rsidRDefault="00BD6853" w:rsidP="00BD6853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</w:p>
        </w:tc>
      </w:tr>
      <w:tr w:rsidR="00BD6853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BD6853" w:rsidRPr="00ED0FEB" w:rsidRDefault="00BD6853" w:rsidP="00BD6853">
            <w:pPr>
              <w:jc w:val="right"/>
              <w:rPr>
                <w:rFonts w:cs="Arial"/>
                <w:b/>
                <w:i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животна средина</w:t>
            </w:r>
          </w:p>
        </w:tc>
        <w:tc>
          <w:tcPr>
            <w:tcW w:w="1083" w:type="dxa"/>
            <w:gridSpan w:val="5"/>
          </w:tcPr>
          <w:p w:rsidR="00BD6853" w:rsidRPr="00ED0FEB" w:rsidRDefault="00BD6853" w:rsidP="00BD685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BD6853" w:rsidRPr="00ED0FEB" w:rsidRDefault="00BD6853" w:rsidP="00BD6853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Иван Зафировић</w:t>
            </w:r>
            <w:r w:rsidRPr="00ED0FEB">
              <w:rPr>
                <w:rFonts w:cs="Arial"/>
                <w:sz w:val="20"/>
                <w:szCs w:val="20"/>
              </w:rPr>
              <w:t>,</w:t>
            </w:r>
            <w:r w:rsidRPr="00ED0FEB">
              <w:rPr>
                <w:rFonts w:cs="Arial"/>
                <w:i/>
                <w:sz w:val="20"/>
                <w:szCs w:val="20"/>
              </w:rPr>
              <w:t>дипл.социолог</w:t>
            </w:r>
          </w:p>
          <w:p w:rsidR="00BD6853" w:rsidRPr="00ED0FEB" w:rsidRDefault="00BD6853" w:rsidP="00BD6853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  <w:r w:rsidRPr="00ED0FEB">
              <w:rPr>
                <w:rFonts w:cs="Arial"/>
                <w:i/>
                <w:sz w:val="20"/>
                <w:szCs w:val="20"/>
                <w:lang w:val="sr-Cyrl-CS"/>
              </w:rPr>
              <w:t>(специјалиста еко менаџмент</w:t>
            </w:r>
            <w:r w:rsidRPr="00ED0FEB">
              <w:rPr>
                <w:rFonts w:cs="Arial"/>
                <w:i/>
                <w:sz w:val="20"/>
                <w:szCs w:val="20"/>
              </w:rPr>
              <w:t>a</w:t>
            </w:r>
            <w:r w:rsidRPr="00ED0FEB">
              <w:rPr>
                <w:rFonts w:cs="Arial"/>
                <w:i/>
                <w:sz w:val="20"/>
                <w:szCs w:val="20"/>
                <w:lang w:val="sr-Cyrl-CS"/>
              </w:rPr>
              <w:t>)</w:t>
            </w:r>
          </w:p>
          <w:p w:rsidR="00BD6853" w:rsidRPr="00ED0FEB" w:rsidRDefault="00BD6853" w:rsidP="00BD6853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</w:tr>
      <w:tr w:rsidR="00D63C66" w:rsidRPr="00ED0FEB" w:rsidTr="0095106E">
        <w:trPr>
          <w:gridAfter w:val="6"/>
          <w:wAfter w:w="1346" w:type="dxa"/>
        </w:trPr>
        <w:tc>
          <w:tcPr>
            <w:tcW w:w="3470" w:type="dxa"/>
            <w:gridSpan w:val="4"/>
          </w:tcPr>
          <w:p w:rsidR="00D63C66" w:rsidRDefault="00D63C66" w:rsidP="00D63C66">
            <w:pPr>
              <w:jc w:val="right"/>
              <w:rPr>
                <w:rFonts w:cs="Arial"/>
                <w:b/>
                <w:sz w:val="20"/>
                <w:szCs w:val="20"/>
                <w:lang w:val="sr-Latn-CS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lastRenderedPageBreak/>
              <w:t>служба</w:t>
            </w:r>
            <w:r w:rsidRPr="00ED0FEB">
              <w:rPr>
                <w:rFonts w:cs="Arial"/>
                <w:b/>
                <w:sz w:val="20"/>
                <w:szCs w:val="20"/>
                <w:lang w:val="sr-Latn-CS"/>
              </w:rPr>
              <w:t xml:space="preserve"> за правне послове</w:t>
            </w:r>
          </w:p>
          <w:p w:rsidR="00FE74C6" w:rsidRDefault="00FE74C6" w:rsidP="00D63C66">
            <w:pPr>
              <w:jc w:val="right"/>
              <w:rPr>
                <w:rFonts w:cs="Arial"/>
                <w:b/>
                <w:sz w:val="20"/>
                <w:szCs w:val="20"/>
                <w:lang w:val="sr-Latn-CS"/>
              </w:rPr>
            </w:pPr>
          </w:p>
          <w:p w:rsidR="00FE74C6" w:rsidRDefault="00FE74C6" w:rsidP="00D63C66">
            <w:pPr>
              <w:jc w:val="right"/>
              <w:rPr>
                <w:rFonts w:cs="Arial"/>
                <w:b/>
                <w:sz w:val="20"/>
                <w:szCs w:val="20"/>
                <w:lang w:val="sr-Latn-CS"/>
              </w:rPr>
            </w:pPr>
          </w:p>
          <w:p w:rsidR="00FE74C6" w:rsidRDefault="00FE74C6" w:rsidP="00D63C66">
            <w:pPr>
              <w:jc w:val="right"/>
              <w:rPr>
                <w:rFonts w:cs="Arial"/>
                <w:b/>
                <w:sz w:val="20"/>
                <w:szCs w:val="20"/>
                <w:lang w:val="sr-Latn-CS"/>
              </w:rPr>
            </w:pPr>
          </w:p>
          <w:p w:rsidR="00FE74C6" w:rsidRPr="00FE74C6" w:rsidRDefault="00FE74C6" w:rsidP="00FE74C6">
            <w:pPr>
              <w:rPr>
                <w:rFonts w:cs="Arial"/>
                <w:b/>
                <w:i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Техничка подршка</w:t>
            </w:r>
          </w:p>
        </w:tc>
        <w:tc>
          <w:tcPr>
            <w:tcW w:w="1083" w:type="dxa"/>
            <w:gridSpan w:val="5"/>
          </w:tcPr>
          <w:p w:rsidR="00D63C66" w:rsidRPr="00ED0FEB" w:rsidRDefault="00D63C66" w:rsidP="00D63C6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289" w:type="dxa"/>
            <w:gridSpan w:val="9"/>
          </w:tcPr>
          <w:p w:rsidR="00D63C66" w:rsidRDefault="00E15C63" w:rsidP="00D63C66">
            <w:pPr>
              <w:rPr>
                <w:rFonts w:cs="Arial"/>
                <w:sz w:val="20"/>
                <w:szCs w:val="20"/>
                <w:lang w:val="sr-Cyrl-CS"/>
              </w:rPr>
            </w:pPr>
            <w:r>
              <w:rPr>
                <w:rFonts w:cs="Arial"/>
                <w:b/>
                <w:sz w:val="20"/>
                <w:szCs w:val="20"/>
                <w:lang w:val="sr-Cyrl-CS"/>
              </w:rPr>
              <w:t xml:space="preserve"> </w:t>
            </w:r>
            <w:r w:rsidR="00D63C66" w:rsidRPr="00ED0FEB">
              <w:rPr>
                <w:rFonts w:cs="Arial"/>
                <w:b/>
                <w:sz w:val="20"/>
                <w:szCs w:val="20"/>
                <w:lang w:val="sr-Cyrl-CS"/>
              </w:rPr>
              <w:t>Милан Балчин</w:t>
            </w:r>
            <w:r w:rsidR="00D63C66" w:rsidRPr="00ED0FEB">
              <w:rPr>
                <w:rFonts w:cs="Arial"/>
                <w:sz w:val="20"/>
                <w:szCs w:val="20"/>
              </w:rPr>
              <w:t>, дипл.</w:t>
            </w:r>
            <w:r w:rsidR="00D63C66" w:rsidRPr="00ED0FEB">
              <w:rPr>
                <w:rFonts w:cs="Arial"/>
                <w:sz w:val="20"/>
                <w:szCs w:val="20"/>
                <w:lang w:val="sr-Cyrl-CS"/>
              </w:rPr>
              <w:t>правник</w:t>
            </w:r>
          </w:p>
          <w:p w:rsidR="00FE74C6" w:rsidRDefault="00FE74C6" w:rsidP="00D63C66">
            <w:pPr>
              <w:rPr>
                <w:rFonts w:cs="Arial"/>
                <w:sz w:val="20"/>
                <w:szCs w:val="20"/>
                <w:lang w:val="sr-Cyrl-CS"/>
              </w:rPr>
            </w:pPr>
          </w:p>
          <w:p w:rsidR="00FE74C6" w:rsidRDefault="00FE74C6" w:rsidP="00D63C66">
            <w:pPr>
              <w:rPr>
                <w:rFonts w:cs="Arial"/>
                <w:sz w:val="20"/>
                <w:szCs w:val="20"/>
                <w:lang w:val="sr-Cyrl-CS"/>
              </w:rPr>
            </w:pPr>
          </w:p>
          <w:p w:rsidR="00FE74C6" w:rsidRDefault="00FE74C6" w:rsidP="00D63C66">
            <w:pPr>
              <w:rPr>
                <w:rFonts w:cs="Arial"/>
                <w:sz w:val="20"/>
                <w:szCs w:val="20"/>
                <w:lang w:val="sr-Cyrl-CS"/>
              </w:rPr>
            </w:pPr>
          </w:p>
          <w:p w:rsidR="006B372E" w:rsidRDefault="00E15C63" w:rsidP="00D63C66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  <w:r>
              <w:rPr>
                <w:rFonts w:cs="Arial"/>
                <w:b/>
                <w:sz w:val="20"/>
                <w:szCs w:val="20"/>
                <w:lang w:val="sr-Cyrl-CS"/>
              </w:rPr>
              <w:t xml:space="preserve">  </w:t>
            </w:r>
            <w:r w:rsidR="00FE74C6" w:rsidRPr="00FE74C6">
              <w:rPr>
                <w:rFonts w:cs="Arial"/>
                <w:b/>
                <w:sz w:val="20"/>
                <w:szCs w:val="20"/>
                <w:lang w:val="sr-Cyrl-CS"/>
              </w:rPr>
              <w:t>Гордана Коцић, техн.арх.</w:t>
            </w:r>
          </w:p>
          <w:p w:rsidR="00FE74C6" w:rsidRPr="00FE74C6" w:rsidRDefault="00FE74C6" w:rsidP="00D63C66">
            <w:pPr>
              <w:rPr>
                <w:rFonts w:cs="Arial"/>
                <w:b/>
                <w:sz w:val="20"/>
                <w:szCs w:val="20"/>
                <w:lang w:val="sr-Cyrl-CS"/>
              </w:rPr>
            </w:pPr>
            <w:r>
              <w:rPr>
                <w:rFonts w:cs="Arial"/>
                <w:b/>
                <w:sz w:val="20"/>
                <w:szCs w:val="20"/>
                <w:lang w:val="sr-Cyrl-CS"/>
              </w:rPr>
              <w:t xml:space="preserve">   </w:t>
            </w:r>
            <w:r w:rsidR="00CA5FF7">
              <w:rPr>
                <w:rFonts w:cs="Arial"/>
                <w:b/>
                <w:sz w:val="20"/>
                <w:szCs w:val="20"/>
                <w:lang w:val="sr-Cyrl-CS"/>
              </w:rPr>
              <w:t xml:space="preserve">        </w:t>
            </w:r>
          </w:p>
          <w:p w:rsidR="006B372E" w:rsidRPr="00ED0FEB" w:rsidRDefault="006B372E" w:rsidP="00D63C66">
            <w:pPr>
              <w:rPr>
                <w:rFonts w:cs="Arial"/>
                <w:b/>
                <w:i/>
                <w:sz w:val="20"/>
                <w:szCs w:val="20"/>
              </w:rPr>
            </w:pPr>
          </w:p>
          <w:p w:rsidR="00D63C66" w:rsidRPr="00FE74C6" w:rsidRDefault="00D63C66" w:rsidP="00D63C66">
            <w:pPr>
              <w:rPr>
                <w:rFonts w:cs="Arial"/>
                <w:b/>
                <w:i/>
                <w:sz w:val="20"/>
                <w:szCs w:val="20"/>
              </w:rPr>
            </w:pPr>
          </w:p>
          <w:p w:rsidR="00FE74C6" w:rsidRDefault="00FE74C6" w:rsidP="00D63C66">
            <w:pPr>
              <w:rPr>
                <w:rFonts w:cs="Arial"/>
                <w:b/>
                <w:i/>
                <w:sz w:val="20"/>
                <w:szCs w:val="20"/>
              </w:rPr>
            </w:pPr>
          </w:p>
          <w:p w:rsidR="00FE74C6" w:rsidRPr="00ED0FEB" w:rsidRDefault="00FE74C6" w:rsidP="00D63C66">
            <w:pPr>
              <w:rPr>
                <w:rFonts w:cs="Arial"/>
                <w:b/>
                <w:i/>
                <w:sz w:val="20"/>
                <w:szCs w:val="20"/>
              </w:rPr>
            </w:pPr>
          </w:p>
        </w:tc>
      </w:tr>
      <w:tr w:rsidR="00F23F4C" w:rsidRPr="00ED0FEB" w:rsidTr="0005678A">
        <w:trPr>
          <w:gridBefore w:val="2"/>
          <w:gridAfter w:val="5"/>
          <w:wBefore w:w="108" w:type="dxa"/>
          <w:wAfter w:w="966" w:type="dxa"/>
        </w:trPr>
        <w:tc>
          <w:tcPr>
            <w:tcW w:w="4253" w:type="dxa"/>
            <w:gridSpan w:val="3"/>
            <w:shd w:val="clear" w:color="auto" w:fill="D9D9D9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02" w:type="dxa"/>
            <w:gridSpan w:val="7"/>
          </w:tcPr>
          <w:p w:rsidR="00F23F4C" w:rsidRPr="00ED0FEB" w:rsidRDefault="00F23F4C" w:rsidP="00CF2AF0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559" w:type="dxa"/>
            <w:gridSpan w:val="7"/>
          </w:tcPr>
          <w:p w:rsidR="00F23F4C" w:rsidRPr="00ED0FEB" w:rsidRDefault="00F23F4C" w:rsidP="00CF2AF0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</w:tr>
      <w:tr w:rsidR="0005678A" w:rsidRPr="00ED0FEB" w:rsidTr="0005678A">
        <w:trPr>
          <w:gridBefore w:val="2"/>
          <w:gridAfter w:val="5"/>
          <w:wBefore w:w="108" w:type="dxa"/>
          <w:wAfter w:w="966" w:type="dxa"/>
        </w:trPr>
        <w:tc>
          <w:tcPr>
            <w:tcW w:w="4253" w:type="dxa"/>
            <w:gridSpan w:val="3"/>
            <w:shd w:val="clear" w:color="auto" w:fill="D9D9D9"/>
          </w:tcPr>
          <w:p w:rsidR="0005678A" w:rsidRPr="0005678A" w:rsidRDefault="0005678A" w:rsidP="0005678A">
            <w:pPr>
              <w:tabs>
                <w:tab w:val="left" w:pos="2847"/>
              </w:tabs>
              <w:ind w:right="-1033"/>
              <w:jc w:val="left"/>
              <w:rPr>
                <w:sz w:val="20"/>
                <w:szCs w:val="20"/>
              </w:rPr>
            </w:pPr>
            <w:r w:rsidRPr="0005678A">
              <w:rPr>
                <w:b/>
                <w:sz w:val="20"/>
                <w:szCs w:val="20"/>
              </w:rPr>
              <w:t xml:space="preserve">Руководилац </w:t>
            </w:r>
            <w:r w:rsidRPr="0005678A">
              <w:rPr>
                <w:b/>
                <w:sz w:val="20"/>
                <w:szCs w:val="20"/>
                <w:lang w:val="pl-PL"/>
              </w:rPr>
              <w:t>Службе</w:t>
            </w:r>
            <w:r w:rsidR="00E15C63">
              <w:rPr>
                <w:b/>
                <w:sz w:val="20"/>
                <w:szCs w:val="20"/>
              </w:rPr>
              <w:t xml:space="preserve"> </w:t>
            </w:r>
            <w:r w:rsidRPr="0005678A">
              <w:rPr>
                <w:b/>
                <w:sz w:val="20"/>
                <w:szCs w:val="20"/>
                <w:lang w:val="pl-PL"/>
              </w:rPr>
              <w:t>за</w:t>
            </w:r>
            <w:r w:rsidR="00E15C63">
              <w:rPr>
                <w:b/>
                <w:sz w:val="20"/>
                <w:szCs w:val="20"/>
              </w:rPr>
              <w:t xml:space="preserve"> </w:t>
            </w:r>
            <w:r w:rsidRPr="0005678A">
              <w:rPr>
                <w:b/>
                <w:sz w:val="20"/>
                <w:szCs w:val="20"/>
                <w:lang w:val="pl-PL"/>
              </w:rPr>
              <w:t>урбанистичко  планирање</w:t>
            </w:r>
            <w:r w:rsidRPr="0005678A">
              <w:rPr>
                <w:b/>
                <w:sz w:val="20"/>
                <w:szCs w:val="20"/>
              </w:rPr>
              <w:t>,</w:t>
            </w:r>
            <w:r w:rsidRPr="0005678A">
              <w:rPr>
                <w:b/>
                <w:sz w:val="20"/>
                <w:szCs w:val="20"/>
                <w:lang w:val="pl-PL"/>
              </w:rPr>
              <w:t xml:space="preserve"> пројектовање</w:t>
            </w:r>
            <w:r w:rsidRPr="0005678A">
              <w:rPr>
                <w:b/>
                <w:sz w:val="20"/>
                <w:szCs w:val="20"/>
              </w:rPr>
              <w:t>, енергетску ефикасност, планирање и пројектовање инфраструктуре</w:t>
            </w:r>
          </w:p>
          <w:p w:rsidR="0005678A" w:rsidRPr="00C70DBF" w:rsidRDefault="0005678A" w:rsidP="0005678A">
            <w:pPr>
              <w:jc w:val="left"/>
              <w:rPr>
                <w:b/>
                <w:i/>
                <w:szCs w:val="22"/>
              </w:rPr>
            </w:pPr>
          </w:p>
        </w:tc>
        <w:tc>
          <w:tcPr>
            <w:tcW w:w="302" w:type="dxa"/>
            <w:gridSpan w:val="7"/>
            <w:shd w:val="clear" w:color="auto" w:fill="auto"/>
          </w:tcPr>
          <w:p w:rsidR="0005678A" w:rsidRPr="00C70DBF" w:rsidRDefault="0005678A" w:rsidP="0005678A">
            <w:pPr>
              <w:snapToGrid w:val="0"/>
              <w:rPr>
                <w:b/>
                <w:i/>
                <w:szCs w:val="22"/>
              </w:rPr>
            </w:pPr>
          </w:p>
        </w:tc>
        <w:tc>
          <w:tcPr>
            <w:tcW w:w="4559" w:type="dxa"/>
            <w:gridSpan w:val="7"/>
            <w:shd w:val="clear" w:color="auto" w:fill="auto"/>
          </w:tcPr>
          <w:p w:rsidR="0005678A" w:rsidRPr="0005678A" w:rsidRDefault="00E15C63" w:rsidP="0005678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sr-Cyrl-CS"/>
              </w:rPr>
              <w:t xml:space="preserve">          </w:t>
            </w:r>
            <w:r w:rsidR="0005678A" w:rsidRPr="0005678A">
              <w:rPr>
                <w:b/>
                <w:sz w:val="20"/>
                <w:szCs w:val="20"/>
                <w:lang w:val="sr-Cyrl-CS"/>
              </w:rPr>
              <w:t xml:space="preserve">Оливера Драгаш, </w:t>
            </w:r>
            <w:r w:rsidR="0005678A" w:rsidRPr="0005678A">
              <w:rPr>
                <w:sz w:val="20"/>
                <w:szCs w:val="20"/>
                <w:lang w:val="sr-Cyrl-CS"/>
              </w:rPr>
              <w:t>дипл.инж.арх</w:t>
            </w:r>
            <w:r w:rsidR="0005678A" w:rsidRPr="0005678A">
              <w:rPr>
                <w:sz w:val="20"/>
                <w:szCs w:val="20"/>
                <w:lang w:val="de-DE"/>
              </w:rPr>
              <w:t>.</w:t>
            </w:r>
          </w:p>
          <w:p w:rsidR="0005678A" w:rsidRPr="00C70DBF" w:rsidRDefault="0005678A" w:rsidP="0005678A">
            <w:pPr>
              <w:rPr>
                <w:b/>
                <w:i/>
                <w:szCs w:val="22"/>
                <w:lang w:val="pl-PL"/>
              </w:rPr>
            </w:pPr>
          </w:p>
        </w:tc>
      </w:tr>
      <w:tr w:rsidR="0005678A" w:rsidRPr="00ED0FEB" w:rsidTr="0095106E">
        <w:trPr>
          <w:gridBefore w:val="2"/>
          <w:gridAfter w:val="5"/>
          <w:wBefore w:w="108" w:type="dxa"/>
          <w:wAfter w:w="966" w:type="dxa"/>
        </w:trPr>
        <w:tc>
          <w:tcPr>
            <w:tcW w:w="4259" w:type="dxa"/>
            <w:gridSpan w:val="4"/>
          </w:tcPr>
          <w:p w:rsidR="0005678A" w:rsidRPr="00ED0FEB" w:rsidRDefault="0005678A" w:rsidP="0005678A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  <w:tc>
          <w:tcPr>
            <w:tcW w:w="894" w:type="dxa"/>
            <w:gridSpan w:val="10"/>
          </w:tcPr>
          <w:p w:rsidR="0005678A" w:rsidRPr="00ED0FEB" w:rsidRDefault="0005678A" w:rsidP="0005678A">
            <w:pPr>
              <w:rPr>
                <w:rFonts w:cs="Arial"/>
                <w:sz w:val="20"/>
                <w:szCs w:val="20"/>
                <w:lang w:val="sr-Cyrl-CS"/>
              </w:rPr>
            </w:pPr>
          </w:p>
        </w:tc>
        <w:tc>
          <w:tcPr>
            <w:tcW w:w="3961" w:type="dxa"/>
            <w:gridSpan w:val="3"/>
          </w:tcPr>
          <w:p w:rsidR="0005678A" w:rsidRPr="00ED0FEB" w:rsidRDefault="0005678A" w:rsidP="0005678A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</w:tr>
      <w:tr w:rsidR="0005678A" w:rsidRPr="00ED0FEB" w:rsidTr="0095106E">
        <w:trPr>
          <w:gridBefore w:val="2"/>
          <w:gridAfter w:val="5"/>
          <w:wBefore w:w="108" w:type="dxa"/>
          <w:wAfter w:w="966" w:type="dxa"/>
        </w:trPr>
        <w:tc>
          <w:tcPr>
            <w:tcW w:w="4259" w:type="dxa"/>
            <w:gridSpan w:val="4"/>
            <w:shd w:val="clear" w:color="auto" w:fill="D9D9D9"/>
          </w:tcPr>
          <w:p w:rsidR="00E15C63" w:rsidRDefault="00E15C63" w:rsidP="00E15C63">
            <w:pPr>
              <w:jc w:val="left"/>
              <w:rPr>
                <w:rFonts w:cs="Arial"/>
                <w:b/>
                <w:szCs w:val="22"/>
                <w:lang w:val="sr-Cyrl-CS"/>
              </w:rPr>
            </w:pPr>
            <w:r>
              <w:rPr>
                <w:rFonts w:cs="Arial"/>
                <w:b/>
                <w:szCs w:val="22"/>
                <w:lang w:val="sr-Cyrl-CS"/>
              </w:rPr>
              <w:t>Помоћник директора за послове</w:t>
            </w:r>
          </w:p>
          <w:p w:rsidR="0005678A" w:rsidRPr="00ED0FEB" w:rsidRDefault="00E15C63" w:rsidP="00E15C63">
            <w:pPr>
              <w:jc w:val="left"/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  <w:r>
              <w:rPr>
                <w:rFonts w:cs="Arial"/>
                <w:b/>
                <w:szCs w:val="22"/>
                <w:lang w:val="sr-Cyrl-CS"/>
              </w:rPr>
              <w:t>Урбанизма и управљање путевима</w:t>
            </w:r>
          </w:p>
        </w:tc>
        <w:tc>
          <w:tcPr>
            <w:tcW w:w="894" w:type="dxa"/>
            <w:gridSpan w:val="10"/>
          </w:tcPr>
          <w:p w:rsidR="0005678A" w:rsidRPr="00ED0FEB" w:rsidRDefault="0005678A" w:rsidP="0005678A">
            <w:pPr>
              <w:jc w:val="left"/>
              <w:rPr>
                <w:rFonts w:cs="Arial"/>
                <w:sz w:val="20"/>
                <w:szCs w:val="20"/>
                <w:lang w:val="ru-RU"/>
              </w:rPr>
            </w:pPr>
          </w:p>
        </w:tc>
        <w:tc>
          <w:tcPr>
            <w:tcW w:w="3961" w:type="dxa"/>
            <w:gridSpan w:val="3"/>
          </w:tcPr>
          <w:p w:rsidR="0005678A" w:rsidRPr="00ED0FEB" w:rsidRDefault="0005678A" w:rsidP="0005678A">
            <w:pPr>
              <w:jc w:val="left"/>
              <w:rPr>
                <w:rFonts w:cs="Arial"/>
                <w:b/>
                <w:i/>
                <w:sz w:val="20"/>
                <w:szCs w:val="20"/>
                <w:lang w:val="ru-RU"/>
              </w:rPr>
            </w:pPr>
            <w:r w:rsidRPr="00ED0FEB">
              <w:rPr>
                <w:rFonts w:cs="Arial"/>
                <w:b/>
                <w:sz w:val="20"/>
                <w:szCs w:val="20"/>
                <w:lang w:val="ru-RU"/>
              </w:rPr>
              <w:t>Татјана Вуксан</w:t>
            </w:r>
            <w:r w:rsidRPr="00ED0FEB">
              <w:rPr>
                <w:rFonts w:cs="Arial"/>
                <w:sz w:val="20"/>
                <w:szCs w:val="20"/>
                <w:lang w:val="ru-RU"/>
              </w:rPr>
              <w:t xml:space="preserve">, </w:t>
            </w:r>
            <w:r w:rsidRPr="00ED0FEB">
              <w:rPr>
                <w:rFonts w:cs="Arial"/>
                <w:i/>
                <w:sz w:val="20"/>
                <w:szCs w:val="20"/>
                <w:lang w:val="ru-RU"/>
              </w:rPr>
              <w:t>дипл.инж.саобр.</w:t>
            </w:r>
          </w:p>
          <w:p w:rsidR="0005678A" w:rsidRPr="00ED0FEB" w:rsidRDefault="0005678A" w:rsidP="0005678A">
            <w:pPr>
              <w:jc w:val="left"/>
              <w:rPr>
                <w:rFonts w:cs="Arial"/>
                <w:b/>
                <w:sz w:val="20"/>
                <w:szCs w:val="20"/>
              </w:rPr>
            </w:pPr>
          </w:p>
        </w:tc>
      </w:tr>
      <w:tr w:rsidR="0005678A" w:rsidRPr="00ED0FEB" w:rsidTr="0095106E">
        <w:trPr>
          <w:gridBefore w:val="2"/>
          <w:gridAfter w:val="5"/>
          <w:wBefore w:w="108" w:type="dxa"/>
          <w:wAfter w:w="966" w:type="dxa"/>
        </w:trPr>
        <w:tc>
          <w:tcPr>
            <w:tcW w:w="4259" w:type="dxa"/>
            <w:gridSpan w:val="4"/>
          </w:tcPr>
          <w:p w:rsidR="0005678A" w:rsidRPr="00ED0FEB" w:rsidRDefault="0005678A" w:rsidP="0005678A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  <w:tc>
          <w:tcPr>
            <w:tcW w:w="894" w:type="dxa"/>
            <w:gridSpan w:val="10"/>
          </w:tcPr>
          <w:p w:rsidR="0005678A" w:rsidRPr="00ED0FEB" w:rsidRDefault="0005678A" w:rsidP="0005678A">
            <w:pPr>
              <w:rPr>
                <w:rFonts w:cs="Arial"/>
                <w:sz w:val="20"/>
                <w:szCs w:val="20"/>
                <w:lang w:val="ru-RU"/>
              </w:rPr>
            </w:pPr>
          </w:p>
        </w:tc>
        <w:tc>
          <w:tcPr>
            <w:tcW w:w="3961" w:type="dxa"/>
            <w:gridSpan w:val="3"/>
          </w:tcPr>
          <w:p w:rsidR="0005678A" w:rsidRPr="00ED0FEB" w:rsidRDefault="0005678A" w:rsidP="0005678A">
            <w:pPr>
              <w:rPr>
                <w:rFonts w:cs="Arial"/>
                <w:b/>
                <w:i/>
                <w:sz w:val="20"/>
                <w:szCs w:val="20"/>
                <w:lang w:val="ru-RU"/>
              </w:rPr>
            </w:pPr>
          </w:p>
        </w:tc>
      </w:tr>
      <w:tr w:rsidR="0005678A" w:rsidRPr="00ED0FEB" w:rsidTr="0095106E">
        <w:trPr>
          <w:gridBefore w:val="2"/>
          <w:gridAfter w:val="4"/>
          <w:wBefore w:w="108" w:type="dxa"/>
          <w:wAfter w:w="920" w:type="dxa"/>
        </w:trPr>
        <w:tc>
          <w:tcPr>
            <w:tcW w:w="4259" w:type="dxa"/>
            <w:gridSpan w:val="4"/>
            <w:shd w:val="clear" w:color="auto" w:fill="D9D9D9"/>
          </w:tcPr>
          <w:p w:rsidR="0005678A" w:rsidRPr="00ED0FEB" w:rsidRDefault="0005678A" w:rsidP="00E15C63">
            <w:pPr>
              <w:jc w:val="left"/>
              <w:rPr>
                <w:rFonts w:cs="Arial"/>
                <w:b/>
                <w:sz w:val="20"/>
                <w:szCs w:val="20"/>
                <w:lang w:val="pl-PL"/>
              </w:rPr>
            </w:pPr>
          </w:p>
        </w:tc>
        <w:tc>
          <w:tcPr>
            <w:tcW w:w="786" w:type="dxa"/>
            <w:gridSpan w:val="9"/>
          </w:tcPr>
          <w:p w:rsidR="0005678A" w:rsidRPr="00ED0FEB" w:rsidRDefault="0005678A" w:rsidP="0005678A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115" w:type="dxa"/>
            <w:gridSpan w:val="5"/>
          </w:tcPr>
          <w:p w:rsidR="0005678A" w:rsidRPr="00ED0FEB" w:rsidRDefault="0005678A" w:rsidP="0005678A">
            <w:pPr>
              <w:rPr>
                <w:rFonts w:cs="Arial"/>
                <w:b/>
                <w:i/>
                <w:sz w:val="20"/>
                <w:szCs w:val="20"/>
              </w:rPr>
            </w:pPr>
          </w:p>
        </w:tc>
      </w:tr>
      <w:tr w:rsidR="0005678A" w:rsidRPr="00ED0FEB" w:rsidTr="0095106E">
        <w:trPr>
          <w:gridBefore w:val="2"/>
          <w:gridAfter w:val="4"/>
          <w:wBefore w:w="108" w:type="dxa"/>
          <w:wAfter w:w="920" w:type="dxa"/>
        </w:trPr>
        <w:tc>
          <w:tcPr>
            <w:tcW w:w="4259" w:type="dxa"/>
            <w:gridSpan w:val="4"/>
          </w:tcPr>
          <w:p w:rsidR="0005678A" w:rsidRPr="00ED0FEB" w:rsidRDefault="0005678A" w:rsidP="0005678A">
            <w:pPr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  <w:tc>
          <w:tcPr>
            <w:tcW w:w="786" w:type="dxa"/>
            <w:gridSpan w:val="9"/>
          </w:tcPr>
          <w:p w:rsidR="0005678A" w:rsidRPr="00ED0FEB" w:rsidRDefault="0005678A" w:rsidP="0005678A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115" w:type="dxa"/>
            <w:gridSpan w:val="5"/>
          </w:tcPr>
          <w:p w:rsidR="0005678A" w:rsidRPr="00ED0FEB" w:rsidRDefault="0005678A" w:rsidP="0005678A">
            <w:pPr>
              <w:rPr>
                <w:rFonts w:cs="Arial"/>
                <w:b/>
                <w:i/>
                <w:sz w:val="20"/>
                <w:szCs w:val="20"/>
              </w:rPr>
            </w:pPr>
          </w:p>
        </w:tc>
      </w:tr>
      <w:tr w:rsidR="0005678A" w:rsidRPr="00ED0FEB" w:rsidTr="0095106E">
        <w:trPr>
          <w:gridBefore w:val="2"/>
          <w:gridAfter w:val="4"/>
          <w:wBefore w:w="108" w:type="dxa"/>
          <w:wAfter w:w="920" w:type="dxa"/>
        </w:trPr>
        <w:tc>
          <w:tcPr>
            <w:tcW w:w="4259" w:type="dxa"/>
            <w:gridSpan w:val="4"/>
            <w:shd w:val="clear" w:color="auto" w:fill="D9D9D9"/>
          </w:tcPr>
          <w:p w:rsidR="0005678A" w:rsidRPr="00ED0FEB" w:rsidRDefault="0005678A" w:rsidP="0005678A">
            <w:pPr>
              <w:jc w:val="left"/>
              <w:rPr>
                <w:rFonts w:cs="Arial"/>
                <w:b/>
                <w:sz w:val="20"/>
                <w:szCs w:val="20"/>
                <w:lang w:val="ru-RU"/>
              </w:rPr>
            </w:pPr>
          </w:p>
          <w:p w:rsidR="0005678A" w:rsidRPr="00ED0FEB" w:rsidRDefault="0005678A" w:rsidP="0005678A">
            <w:pPr>
              <w:jc w:val="left"/>
              <w:rPr>
                <w:rFonts w:cs="Arial"/>
                <w:b/>
                <w:sz w:val="20"/>
                <w:szCs w:val="20"/>
                <w:lang w:val="ru-RU"/>
              </w:rPr>
            </w:pPr>
            <w:r w:rsidRPr="00ED0FEB">
              <w:rPr>
                <w:rFonts w:cs="Arial"/>
                <w:b/>
                <w:sz w:val="20"/>
                <w:szCs w:val="20"/>
                <w:lang w:val="ru-RU"/>
              </w:rPr>
              <w:t>Извршни директор</w:t>
            </w:r>
          </w:p>
          <w:p w:rsidR="0005678A" w:rsidRPr="00ED0FEB" w:rsidRDefault="0005678A" w:rsidP="0005678A">
            <w:pPr>
              <w:jc w:val="left"/>
              <w:rPr>
                <w:rFonts w:cs="Arial"/>
                <w:b/>
                <w:sz w:val="20"/>
                <w:szCs w:val="20"/>
                <w:lang w:val="ru-RU"/>
              </w:rPr>
            </w:pPr>
          </w:p>
        </w:tc>
        <w:tc>
          <w:tcPr>
            <w:tcW w:w="786" w:type="dxa"/>
            <w:gridSpan w:val="9"/>
          </w:tcPr>
          <w:p w:rsidR="0005678A" w:rsidRPr="00ED0FEB" w:rsidRDefault="0005678A" w:rsidP="0005678A">
            <w:pPr>
              <w:jc w:val="left"/>
              <w:rPr>
                <w:rFonts w:cs="Arial"/>
                <w:sz w:val="20"/>
                <w:szCs w:val="20"/>
                <w:lang w:val="ru-RU"/>
              </w:rPr>
            </w:pPr>
          </w:p>
        </w:tc>
        <w:tc>
          <w:tcPr>
            <w:tcW w:w="4115" w:type="dxa"/>
            <w:gridSpan w:val="5"/>
          </w:tcPr>
          <w:p w:rsidR="0005678A" w:rsidRPr="00ED0FEB" w:rsidRDefault="0005678A" w:rsidP="0005678A">
            <w:pPr>
              <w:jc w:val="left"/>
              <w:rPr>
                <w:rFonts w:cs="Arial"/>
                <w:b/>
                <w:sz w:val="20"/>
                <w:szCs w:val="20"/>
                <w:lang w:val="ru-RU"/>
              </w:rPr>
            </w:pPr>
            <w:r w:rsidRPr="00ED0FEB">
              <w:rPr>
                <w:rFonts w:cs="Arial"/>
                <w:b/>
                <w:sz w:val="20"/>
                <w:szCs w:val="20"/>
                <w:lang w:val="ru-RU"/>
              </w:rPr>
              <w:t xml:space="preserve">  Милан Балчин, </w:t>
            </w:r>
            <w:r w:rsidRPr="00ED0FEB">
              <w:rPr>
                <w:rFonts w:cs="Arial"/>
                <w:i/>
                <w:sz w:val="20"/>
                <w:szCs w:val="20"/>
                <w:lang w:val="ru-RU"/>
              </w:rPr>
              <w:t>дипл.правник</w:t>
            </w:r>
          </w:p>
        </w:tc>
      </w:tr>
      <w:tr w:rsidR="0005678A" w:rsidRPr="00ED0FEB" w:rsidTr="0095106E">
        <w:trPr>
          <w:gridBefore w:val="2"/>
          <w:gridAfter w:val="4"/>
          <w:wBefore w:w="108" w:type="dxa"/>
          <w:wAfter w:w="920" w:type="dxa"/>
        </w:trPr>
        <w:tc>
          <w:tcPr>
            <w:tcW w:w="4259" w:type="dxa"/>
            <w:gridSpan w:val="4"/>
          </w:tcPr>
          <w:p w:rsidR="0005678A" w:rsidRPr="00ED0FEB" w:rsidRDefault="0005678A" w:rsidP="0005678A">
            <w:pPr>
              <w:jc w:val="left"/>
              <w:rPr>
                <w:rFonts w:cs="Arial"/>
                <w:b/>
                <w:i/>
                <w:sz w:val="20"/>
                <w:szCs w:val="20"/>
                <w:lang w:val="pl-PL"/>
              </w:rPr>
            </w:pPr>
          </w:p>
        </w:tc>
        <w:tc>
          <w:tcPr>
            <w:tcW w:w="786" w:type="dxa"/>
            <w:gridSpan w:val="9"/>
          </w:tcPr>
          <w:p w:rsidR="0005678A" w:rsidRPr="00ED0FEB" w:rsidRDefault="0005678A" w:rsidP="0005678A">
            <w:pPr>
              <w:rPr>
                <w:rFonts w:cs="Arial"/>
                <w:sz w:val="20"/>
                <w:szCs w:val="20"/>
                <w:lang w:val="pl-PL"/>
              </w:rPr>
            </w:pPr>
          </w:p>
        </w:tc>
        <w:tc>
          <w:tcPr>
            <w:tcW w:w="4115" w:type="dxa"/>
            <w:gridSpan w:val="5"/>
          </w:tcPr>
          <w:p w:rsidR="0005678A" w:rsidRPr="00ED0FEB" w:rsidRDefault="0005678A" w:rsidP="0005678A">
            <w:pPr>
              <w:rPr>
                <w:rFonts w:cs="Arial"/>
                <w:b/>
                <w:i/>
                <w:sz w:val="20"/>
                <w:szCs w:val="20"/>
                <w:lang w:val="pl-PL"/>
              </w:rPr>
            </w:pPr>
          </w:p>
        </w:tc>
      </w:tr>
      <w:tr w:rsidR="0005678A" w:rsidRPr="00ED0FEB" w:rsidTr="0095106E">
        <w:trPr>
          <w:gridBefore w:val="2"/>
          <w:gridAfter w:val="4"/>
          <w:wBefore w:w="108" w:type="dxa"/>
          <w:wAfter w:w="920" w:type="dxa"/>
        </w:trPr>
        <w:tc>
          <w:tcPr>
            <w:tcW w:w="4259" w:type="dxa"/>
            <w:gridSpan w:val="4"/>
            <w:shd w:val="clear" w:color="auto" w:fill="D9D9D9"/>
          </w:tcPr>
          <w:p w:rsidR="0005678A" w:rsidRPr="00ED0FEB" w:rsidRDefault="0005678A" w:rsidP="0005678A">
            <w:pPr>
              <w:jc w:val="left"/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  <w:p w:rsidR="0005678A" w:rsidRPr="00ED0FEB" w:rsidRDefault="0005678A" w:rsidP="0005678A">
            <w:pPr>
              <w:jc w:val="left"/>
              <w:rPr>
                <w:rFonts w:cs="Arial"/>
                <w:b/>
                <w:i/>
                <w:sz w:val="20"/>
                <w:szCs w:val="20"/>
              </w:rPr>
            </w:pPr>
            <w:r w:rsidRPr="00ED0FEB">
              <w:rPr>
                <w:rFonts w:cs="Arial"/>
                <w:b/>
                <w:sz w:val="20"/>
                <w:szCs w:val="20"/>
              </w:rPr>
              <w:t>Директор</w:t>
            </w:r>
          </w:p>
          <w:p w:rsidR="0005678A" w:rsidRPr="00ED0FEB" w:rsidRDefault="0005678A" w:rsidP="0005678A">
            <w:pPr>
              <w:jc w:val="left"/>
              <w:rPr>
                <w:rFonts w:cs="Arial"/>
                <w:b/>
                <w:i/>
                <w:sz w:val="20"/>
                <w:szCs w:val="20"/>
                <w:lang w:val="sr-Cyrl-CS"/>
              </w:rPr>
            </w:pPr>
          </w:p>
        </w:tc>
        <w:tc>
          <w:tcPr>
            <w:tcW w:w="786" w:type="dxa"/>
            <w:gridSpan w:val="9"/>
          </w:tcPr>
          <w:p w:rsidR="0005678A" w:rsidRPr="00ED0FEB" w:rsidRDefault="0005678A" w:rsidP="0005678A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115" w:type="dxa"/>
            <w:gridSpan w:val="5"/>
          </w:tcPr>
          <w:p w:rsidR="00B443FE" w:rsidRDefault="00B443FE" w:rsidP="0005678A">
            <w:pPr>
              <w:rPr>
                <w:rFonts w:cs="Arial"/>
                <w:b/>
                <w:i/>
                <w:sz w:val="20"/>
                <w:szCs w:val="20"/>
              </w:rPr>
            </w:pPr>
          </w:p>
          <w:p w:rsidR="0005678A" w:rsidRPr="006B372E" w:rsidRDefault="00E15C63" w:rsidP="0005678A">
            <w:pPr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 xml:space="preserve"> </w:t>
            </w:r>
            <w:r w:rsidR="0005678A" w:rsidRPr="006B372E">
              <w:rPr>
                <w:rFonts w:cs="Arial"/>
                <w:b/>
                <w:sz w:val="20"/>
                <w:szCs w:val="20"/>
              </w:rPr>
              <w:t xml:space="preserve">Славе Бојаџиевски, </w:t>
            </w:r>
            <w:r w:rsidR="0005678A" w:rsidRPr="006B372E">
              <w:rPr>
                <w:rFonts w:cs="Arial"/>
                <w:sz w:val="20"/>
                <w:szCs w:val="20"/>
              </w:rPr>
              <w:t>дипл.инж.арх.</w:t>
            </w:r>
          </w:p>
        </w:tc>
      </w:tr>
    </w:tbl>
    <w:p w:rsidR="000F3180" w:rsidRPr="00ED0FEB" w:rsidRDefault="000F3180" w:rsidP="000F3180">
      <w:pPr>
        <w:ind w:right="-426"/>
        <w:jc w:val="center"/>
        <w:rPr>
          <w:rFonts w:cs="Arial"/>
          <w:sz w:val="20"/>
          <w:szCs w:val="20"/>
          <w:lang w:val="sr-Cyrl-CS"/>
        </w:rPr>
      </w:pPr>
    </w:p>
    <w:p w:rsidR="00C06092" w:rsidRPr="00ED0FEB" w:rsidRDefault="00C06092" w:rsidP="00CD16CD">
      <w:pPr>
        <w:ind w:right="708"/>
        <w:rPr>
          <w:rFonts w:cs="Arial"/>
          <w:sz w:val="20"/>
          <w:szCs w:val="20"/>
          <w:lang w:val="it-IT"/>
        </w:rPr>
      </w:pPr>
    </w:p>
    <w:p w:rsidR="00050F3C" w:rsidRPr="00ED0FEB" w:rsidRDefault="00050F3C" w:rsidP="00CD16CD">
      <w:pPr>
        <w:ind w:right="708"/>
        <w:rPr>
          <w:rFonts w:cs="Arial"/>
          <w:sz w:val="20"/>
          <w:szCs w:val="20"/>
          <w:lang w:val="it-IT"/>
        </w:rPr>
      </w:pPr>
    </w:p>
    <w:p w:rsidR="00D63C66" w:rsidRPr="00ED0FEB" w:rsidRDefault="00D63C66" w:rsidP="00297097">
      <w:pPr>
        <w:pStyle w:val="Heading1"/>
      </w:pPr>
    </w:p>
    <w:p w:rsidR="00D63C66" w:rsidRPr="00ED0FEB" w:rsidRDefault="00D63C66" w:rsidP="00297097">
      <w:pPr>
        <w:pStyle w:val="Heading1"/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A80049">
      <w:pPr>
        <w:rPr>
          <w:rFonts w:cs="Arial"/>
          <w:sz w:val="20"/>
          <w:szCs w:val="20"/>
          <w:lang w:val="it-IT"/>
        </w:rPr>
      </w:pPr>
    </w:p>
    <w:p w:rsidR="00A80049" w:rsidRPr="00ED0FEB" w:rsidRDefault="00A80049" w:rsidP="00297097">
      <w:pPr>
        <w:pStyle w:val="Heading1"/>
      </w:pPr>
    </w:p>
    <w:p w:rsidR="000F3180" w:rsidRPr="00ED0FEB" w:rsidRDefault="000F3180" w:rsidP="00297097">
      <w:pPr>
        <w:pStyle w:val="Heading1"/>
      </w:pPr>
      <w:r w:rsidRPr="00ED0FEB">
        <w:t xml:space="preserve">С А Д Р </w:t>
      </w:r>
      <w:r w:rsidRPr="00ED0FEB">
        <w:rPr>
          <w:lang w:val="sr-Cyrl-CS"/>
        </w:rPr>
        <w:t>Ж</w:t>
      </w:r>
      <w:r w:rsidRPr="00ED0FEB">
        <w:t xml:space="preserve"> А Ј  Е Л А Б О Р А Т А</w:t>
      </w:r>
    </w:p>
    <w:p w:rsidR="00050F3C" w:rsidRPr="00ED0FEB" w:rsidRDefault="00050F3C" w:rsidP="004D4371">
      <w:pPr>
        <w:jc w:val="left"/>
        <w:rPr>
          <w:rFonts w:cs="Arial"/>
          <w:sz w:val="20"/>
          <w:szCs w:val="20"/>
          <w:lang w:val="it-IT"/>
        </w:rPr>
      </w:pPr>
    </w:p>
    <w:p w:rsidR="002F594B" w:rsidRPr="00ED0FEB" w:rsidRDefault="002F594B" w:rsidP="002F594B">
      <w:pPr>
        <w:jc w:val="left"/>
        <w:rPr>
          <w:rFonts w:cs="Arial"/>
          <w:b/>
          <w:bCs/>
          <w:sz w:val="20"/>
          <w:szCs w:val="20"/>
          <w:lang w:val="it-IT"/>
        </w:rPr>
      </w:pPr>
      <w:r w:rsidRPr="00ED0FEB">
        <w:rPr>
          <w:rFonts w:cs="Arial"/>
          <w:b/>
          <w:bCs/>
          <w:sz w:val="20"/>
          <w:szCs w:val="20"/>
        </w:rPr>
        <w:t>ОПШТИДЕО</w:t>
      </w:r>
    </w:p>
    <w:p w:rsidR="002F594B" w:rsidRPr="00ED0FEB" w:rsidRDefault="002F594B" w:rsidP="002F594B">
      <w:pPr>
        <w:jc w:val="left"/>
        <w:rPr>
          <w:rFonts w:cs="Arial"/>
          <w:sz w:val="20"/>
          <w:szCs w:val="20"/>
          <w:lang w:val="it-IT"/>
        </w:rPr>
      </w:pPr>
      <w:r w:rsidRPr="00ED0FEB">
        <w:rPr>
          <w:rFonts w:cs="Arial"/>
          <w:sz w:val="20"/>
          <w:szCs w:val="20"/>
          <w:lang w:val="it-IT"/>
        </w:rPr>
        <w:t>-</w:t>
      </w:r>
      <w:r w:rsidRPr="00ED0FEB">
        <w:rPr>
          <w:rFonts w:cs="Arial"/>
          <w:sz w:val="20"/>
          <w:szCs w:val="20"/>
          <w:lang w:val="it-IT"/>
        </w:rPr>
        <w:tab/>
        <w:t>Ре</w:t>
      </w:r>
      <w:r w:rsidRPr="00ED0FEB">
        <w:rPr>
          <w:rFonts w:cs="Arial"/>
          <w:sz w:val="20"/>
          <w:szCs w:val="20"/>
          <w:lang w:val="sr-Cyrl-CS"/>
        </w:rPr>
        <w:t>ш</w:t>
      </w:r>
      <w:r w:rsidRPr="00ED0FEB">
        <w:rPr>
          <w:rFonts w:cs="Arial"/>
          <w:sz w:val="20"/>
          <w:szCs w:val="20"/>
          <w:lang w:val="it-IT"/>
        </w:rPr>
        <w:t>е</w:t>
      </w:r>
      <w:r w:rsidRPr="00ED0FEB">
        <w:rPr>
          <w:rFonts w:cs="Arial"/>
          <w:sz w:val="20"/>
          <w:szCs w:val="20"/>
          <w:lang w:val="sr-Cyrl-CS"/>
        </w:rPr>
        <w:t>њ</w:t>
      </w:r>
      <w:r w:rsidRPr="00ED0FEB">
        <w:rPr>
          <w:rFonts w:cs="Arial"/>
          <w:sz w:val="20"/>
          <w:szCs w:val="20"/>
          <w:lang w:val="it-IT"/>
        </w:rPr>
        <w:t>е о регистрацији фирме</w:t>
      </w:r>
    </w:p>
    <w:p w:rsidR="002F594B" w:rsidRPr="00ED0FEB" w:rsidRDefault="002F594B" w:rsidP="002F594B">
      <w:pPr>
        <w:jc w:val="left"/>
        <w:rPr>
          <w:rFonts w:cs="Arial"/>
          <w:sz w:val="20"/>
          <w:szCs w:val="20"/>
          <w:lang w:val="it-IT"/>
        </w:rPr>
      </w:pPr>
      <w:r w:rsidRPr="00ED0FEB">
        <w:rPr>
          <w:rFonts w:cs="Arial"/>
          <w:sz w:val="20"/>
          <w:szCs w:val="20"/>
          <w:lang w:val="it-IT"/>
        </w:rPr>
        <w:t>-</w:t>
      </w:r>
      <w:r w:rsidRPr="00ED0FEB">
        <w:rPr>
          <w:rFonts w:cs="Arial"/>
          <w:sz w:val="20"/>
          <w:szCs w:val="20"/>
          <w:lang w:val="it-IT"/>
        </w:rPr>
        <w:tab/>
        <w:t>Лиценца одговорног урбанисте</w:t>
      </w:r>
    </w:p>
    <w:p w:rsidR="002F594B" w:rsidRPr="00ED0FEB" w:rsidRDefault="002F594B" w:rsidP="004D4371">
      <w:pPr>
        <w:jc w:val="left"/>
        <w:rPr>
          <w:rFonts w:cs="Arial"/>
          <w:sz w:val="20"/>
          <w:szCs w:val="20"/>
          <w:lang w:val="it-IT"/>
        </w:rPr>
      </w:pPr>
    </w:p>
    <w:p w:rsidR="000C6D2B" w:rsidRPr="00ED0FEB" w:rsidRDefault="000C6D2B" w:rsidP="000C6D2B">
      <w:pPr>
        <w:jc w:val="left"/>
        <w:rPr>
          <w:rFonts w:cs="Arial"/>
          <w:b/>
          <w:i/>
          <w:sz w:val="20"/>
          <w:szCs w:val="20"/>
          <w:lang w:val="sr-Cyrl-CS"/>
        </w:rPr>
      </w:pPr>
      <w:r w:rsidRPr="00ED0FEB">
        <w:rPr>
          <w:rFonts w:cs="Arial"/>
          <w:b/>
          <w:i/>
          <w:sz w:val="20"/>
          <w:szCs w:val="20"/>
          <w:lang w:val="sr-Cyrl-CS"/>
        </w:rPr>
        <w:t xml:space="preserve">I ТЕКСТУАЛНИ ДЕО </w:t>
      </w:r>
    </w:p>
    <w:p w:rsidR="00713F36" w:rsidRPr="00ED0FEB" w:rsidRDefault="00713F36" w:rsidP="000C6D2B">
      <w:pPr>
        <w:jc w:val="left"/>
        <w:rPr>
          <w:rFonts w:cs="Arial"/>
          <w:i/>
          <w:sz w:val="20"/>
          <w:szCs w:val="20"/>
          <w:lang w:val="sr-Cyrl-CS"/>
        </w:rPr>
      </w:pPr>
      <w:r w:rsidRPr="00ED0FEB">
        <w:rPr>
          <w:rFonts w:cs="Arial"/>
          <w:i/>
          <w:sz w:val="20"/>
          <w:szCs w:val="20"/>
          <w:lang w:val="sr-Cyrl-CS"/>
        </w:rPr>
        <w:t>УВОД</w:t>
      </w:r>
    </w:p>
    <w:p w:rsidR="00713F36" w:rsidRPr="00ED0FEB" w:rsidRDefault="00713F36" w:rsidP="000C6D2B">
      <w:pPr>
        <w:jc w:val="left"/>
        <w:rPr>
          <w:rFonts w:cs="Arial"/>
          <w:b/>
          <w:i/>
          <w:sz w:val="20"/>
          <w:szCs w:val="20"/>
          <w:lang w:val="sr-Cyrl-CS"/>
        </w:rPr>
      </w:pPr>
    </w:p>
    <w:p w:rsidR="000C6D2B" w:rsidRPr="00ED0FEB" w:rsidRDefault="000C6D2B" w:rsidP="000C6D2B">
      <w:pPr>
        <w:numPr>
          <w:ilvl w:val="0"/>
          <w:numId w:val="3"/>
        </w:numPr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>ОПИС ГРАНИЦЕ ПЛАНСКОГ ДОКУМЕНТА</w:t>
      </w:r>
    </w:p>
    <w:p w:rsidR="000C6D2B" w:rsidRPr="00ED0FEB" w:rsidRDefault="000C6D2B" w:rsidP="000C6D2B">
      <w:pPr>
        <w:jc w:val="left"/>
        <w:rPr>
          <w:rFonts w:cs="Arial"/>
          <w:sz w:val="20"/>
          <w:szCs w:val="20"/>
          <w:lang w:val="sr-Cyrl-CS"/>
        </w:rPr>
      </w:pPr>
    </w:p>
    <w:p w:rsidR="000C6D2B" w:rsidRPr="00ED0FEB" w:rsidRDefault="000C6D2B" w:rsidP="00980ED7">
      <w:pPr>
        <w:numPr>
          <w:ilvl w:val="0"/>
          <w:numId w:val="3"/>
        </w:numPr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</w:rPr>
        <w:t xml:space="preserve">КРАЋИ </w:t>
      </w:r>
      <w:r w:rsidRPr="00ED0FEB">
        <w:rPr>
          <w:rFonts w:cs="Arial"/>
          <w:sz w:val="20"/>
          <w:szCs w:val="20"/>
          <w:lang w:val="sr-Cyrl-CS"/>
        </w:rPr>
        <w:t>ИЗВОД ИЗ ПЛАНСКОГ ДОКУМЕНАТА ВИШЕГ РЕДА</w:t>
      </w:r>
    </w:p>
    <w:p w:rsidR="000C6D2B" w:rsidRPr="00ED0FEB" w:rsidRDefault="00236EAD" w:rsidP="00236EAD">
      <w:pPr>
        <w:tabs>
          <w:tab w:val="left" w:pos="2430"/>
        </w:tabs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ab/>
      </w:r>
    </w:p>
    <w:p w:rsidR="000C6D2B" w:rsidRPr="00ED0FEB" w:rsidRDefault="000C6D2B" w:rsidP="000C6D2B">
      <w:pPr>
        <w:numPr>
          <w:ilvl w:val="0"/>
          <w:numId w:val="3"/>
        </w:numPr>
        <w:jc w:val="left"/>
        <w:rPr>
          <w:rFonts w:cs="Arial"/>
          <w:sz w:val="20"/>
          <w:szCs w:val="20"/>
        </w:rPr>
      </w:pPr>
      <w:r w:rsidRPr="00ED0FEB">
        <w:rPr>
          <w:rFonts w:cs="Arial"/>
          <w:sz w:val="20"/>
          <w:szCs w:val="20"/>
        </w:rPr>
        <w:t>ОПИС ПОСТОЈЕЋЕГ СТАЊА, НАЧИН КОРИШЋЕЊА ПРОСТОРА И ОСНОВНИХ ОГРАНИЧЕЊА</w:t>
      </w:r>
    </w:p>
    <w:p w:rsidR="000C6D2B" w:rsidRPr="00ED0FEB" w:rsidRDefault="000C6D2B" w:rsidP="000C6D2B">
      <w:pPr>
        <w:numPr>
          <w:ilvl w:val="1"/>
          <w:numId w:val="3"/>
        </w:numPr>
        <w:jc w:val="left"/>
        <w:rPr>
          <w:rFonts w:cs="Arial"/>
          <w:sz w:val="20"/>
          <w:szCs w:val="20"/>
        </w:rPr>
      </w:pPr>
      <w:r w:rsidRPr="00ED0FEB">
        <w:rPr>
          <w:rFonts w:cs="Arial"/>
          <w:sz w:val="20"/>
          <w:szCs w:val="20"/>
          <w:lang w:val="sr-Cyrl-CS"/>
        </w:rPr>
        <w:t xml:space="preserve">НЕПОКРЕТНА КУЛТУРНА И ПРИРОДНА ДОБАРА </w:t>
      </w:r>
    </w:p>
    <w:p w:rsidR="000C6D2B" w:rsidRPr="00ED0FEB" w:rsidRDefault="000C6D2B" w:rsidP="000C6D2B">
      <w:pPr>
        <w:numPr>
          <w:ilvl w:val="2"/>
          <w:numId w:val="3"/>
        </w:numPr>
        <w:jc w:val="left"/>
        <w:rPr>
          <w:rFonts w:cs="Arial"/>
          <w:sz w:val="20"/>
          <w:szCs w:val="20"/>
        </w:rPr>
      </w:pPr>
      <w:r w:rsidRPr="00ED0FEB">
        <w:rPr>
          <w:rFonts w:cs="Arial"/>
          <w:sz w:val="20"/>
          <w:szCs w:val="20"/>
          <w:lang w:val="sr-Cyrl-CS"/>
        </w:rPr>
        <w:t>Евидентирана и заштићена непокретна културна добра</w:t>
      </w:r>
    </w:p>
    <w:p w:rsidR="000C6D2B" w:rsidRPr="00ED0FEB" w:rsidRDefault="000C6D2B" w:rsidP="000C6D2B">
      <w:pPr>
        <w:numPr>
          <w:ilvl w:val="2"/>
          <w:numId w:val="3"/>
        </w:numPr>
        <w:jc w:val="left"/>
        <w:rPr>
          <w:rFonts w:cs="Arial"/>
          <w:sz w:val="20"/>
          <w:szCs w:val="20"/>
        </w:rPr>
      </w:pPr>
      <w:r w:rsidRPr="00ED0FEB">
        <w:rPr>
          <w:rFonts w:cs="Arial"/>
          <w:sz w:val="20"/>
          <w:szCs w:val="20"/>
          <w:lang w:val="sr-Cyrl-CS"/>
        </w:rPr>
        <w:t xml:space="preserve">Евидентирана и заштићена природна добра </w:t>
      </w:r>
    </w:p>
    <w:p w:rsidR="000C6D2B" w:rsidRPr="00ED0FEB" w:rsidRDefault="000C6D2B" w:rsidP="000C6D2B">
      <w:pPr>
        <w:numPr>
          <w:ilvl w:val="2"/>
          <w:numId w:val="3"/>
        </w:numPr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 xml:space="preserve">Инжењерскогеолошке карактеристике терена </w:t>
      </w:r>
    </w:p>
    <w:p w:rsidR="000C6D2B" w:rsidRPr="00ED0FEB" w:rsidRDefault="000C6D2B" w:rsidP="000C6D2B">
      <w:pPr>
        <w:numPr>
          <w:ilvl w:val="1"/>
          <w:numId w:val="3"/>
        </w:numPr>
        <w:jc w:val="left"/>
        <w:rPr>
          <w:rFonts w:cs="Arial"/>
          <w:sz w:val="20"/>
          <w:szCs w:val="20"/>
        </w:rPr>
      </w:pPr>
      <w:r w:rsidRPr="00ED0FEB">
        <w:rPr>
          <w:rFonts w:cs="Arial"/>
          <w:sz w:val="20"/>
          <w:szCs w:val="20"/>
          <w:lang w:val="sr-Cyrl-CS"/>
        </w:rPr>
        <w:t>ЖИВОТН</w:t>
      </w:r>
      <w:r w:rsidRPr="00ED0FEB">
        <w:rPr>
          <w:rFonts w:cs="Arial"/>
          <w:sz w:val="20"/>
          <w:szCs w:val="20"/>
        </w:rPr>
        <w:t>А</w:t>
      </w:r>
      <w:r w:rsidRPr="00ED0FEB">
        <w:rPr>
          <w:rFonts w:cs="Arial"/>
          <w:sz w:val="20"/>
          <w:szCs w:val="20"/>
          <w:lang w:val="sr-Cyrl-CS"/>
        </w:rPr>
        <w:t xml:space="preserve"> СРЕДИН</w:t>
      </w:r>
      <w:r w:rsidRPr="00ED0FEB">
        <w:rPr>
          <w:rFonts w:cs="Arial"/>
          <w:sz w:val="20"/>
          <w:szCs w:val="20"/>
        </w:rPr>
        <w:t>А</w:t>
      </w:r>
    </w:p>
    <w:p w:rsidR="000C6D2B" w:rsidRPr="00ED0FEB" w:rsidRDefault="000C6D2B" w:rsidP="000C6D2B">
      <w:pPr>
        <w:jc w:val="left"/>
        <w:rPr>
          <w:rFonts w:cs="Arial"/>
          <w:sz w:val="20"/>
          <w:szCs w:val="20"/>
        </w:rPr>
      </w:pPr>
    </w:p>
    <w:p w:rsidR="000C6D2B" w:rsidRPr="00ED0FEB" w:rsidRDefault="000C6D2B" w:rsidP="000C6D2B">
      <w:pPr>
        <w:numPr>
          <w:ilvl w:val="0"/>
          <w:numId w:val="3"/>
        </w:numPr>
        <w:jc w:val="left"/>
        <w:rPr>
          <w:rFonts w:cs="Arial"/>
          <w:sz w:val="20"/>
          <w:szCs w:val="20"/>
        </w:rPr>
      </w:pPr>
      <w:r w:rsidRPr="00ED0FEB">
        <w:rPr>
          <w:rFonts w:cs="Arial"/>
          <w:sz w:val="20"/>
          <w:szCs w:val="20"/>
          <w:lang w:val="sr-Cyrl-CS"/>
        </w:rPr>
        <w:t>ОПШТИ ЦИЉЕВИ ИЗРАДЕ ПЛАНА</w:t>
      </w:r>
    </w:p>
    <w:p w:rsidR="000C6D2B" w:rsidRPr="00ED0FEB" w:rsidRDefault="000C6D2B" w:rsidP="000C6D2B">
      <w:pPr>
        <w:jc w:val="left"/>
        <w:rPr>
          <w:rFonts w:cs="Arial"/>
          <w:sz w:val="20"/>
          <w:szCs w:val="20"/>
        </w:rPr>
      </w:pPr>
    </w:p>
    <w:p w:rsidR="000C6D2B" w:rsidRPr="00ED0FEB" w:rsidRDefault="000C6D2B" w:rsidP="000C6D2B">
      <w:pPr>
        <w:numPr>
          <w:ilvl w:val="0"/>
          <w:numId w:val="3"/>
        </w:numPr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>ПРЕДЛОГ ПЛАНСКОГ РЕШЕЊА</w:t>
      </w:r>
    </w:p>
    <w:p w:rsidR="000C6D2B" w:rsidRPr="00B443FE" w:rsidRDefault="000C6D2B" w:rsidP="00B443FE">
      <w:pPr>
        <w:numPr>
          <w:ilvl w:val="1"/>
          <w:numId w:val="3"/>
        </w:numPr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>ПЛАНИРАНА ПРЕТЕЖНА НАМЕНА ПОВРШИНА СА ПРЕДЛОГОМ ОСНОВНИХ УРБАНИСТИЧКИХ ПАРАМЕТАРА</w:t>
      </w:r>
    </w:p>
    <w:p w:rsidR="000C6D2B" w:rsidRPr="00ED0FEB" w:rsidRDefault="000C6D2B" w:rsidP="000C6D2B">
      <w:pPr>
        <w:numPr>
          <w:ilvl w:val="1"/>
          <w:numId w:val="3"/>
        </w:numPr>
        <w:jc w:val="left"/>
        <w:rPr>
          <w:rFonts w:cs="Arial"/>
          <w:sz w:val="20"/>
          <w:szCs w:val="20"/>
        </w:rPr>
      </w:pPr>
      <w:r w:rsidRPr="00ED0FEB">
        <w:rPr>
          <w:rFonts w:cs="Arial"/>
          <w:sz w:val="20"/>
          <w:szCs w:val="20"/>
          <w:lang w:val="sr-Cyrl-CS"/>
        </w:rPr>
        <w:t>ЗАШТИТА НЕПОКРЕТНА КУЛТУРН</w:t>
      </w:r>
      <w:r w:rsidRPr="00ED0FEB">
        <w:rPr>
          <w:rFonts w:cs="Arial"/>
          <w:sz w:val="20"/>
          <w:szCs w:val="20"/>
        </w:rPr>
        <w:t>ИХ</w:t>
      </w:r>
      <w:r w:rsidRPr="00ED0FEB">
        <w:rPr>
          <w:rFonts w:cs="Arial"/>
          <w:sz w:val="20"/>
          <w:szCs w:val="20"/>
          <w:lang w:val="sr-Cyrl-CS"/>
        </w:rPr>
        <w:t xml:space="preserve"> ДОБАРА </w:t>
      </w:r>
    </w:p>
    <w:p w:rsidR="000C6D2B" w:rsidRPr="00ED0FEB" w:rsidRDefault="000C6D2B" w:rsidP="000C6D2B">
      <w:pPr>
        <w:numPr>
          <w:ilvl w:val="1"/>
          <w:numId w:val="3"/>
        </w:numPr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 xml:space="preserve">ЗАШТИТА ПРИРОДНИХ ДОБАРА </w:t>
      </w:r>
    </w:p>
    <w:p w:rsidR="000C6D2B" w:rsidRPr="00ED0FEB" w:rsidRDefault="000C6D2B" w:rsidP="000C6D2B">
      <w:pPr>
        <w:numPr>
          <w:ilvl w:val="1"/>
          <w:numId w:val="3"/>
        </w:numPr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>ЗАШТИТА ЖИВОТНЕ СРЕДИНЕ</w:t>
      </w:r>
    </w:p>
    <w:p w:rsidR="000C6D2B" w:rsidRPr="00ED0FEB" w:rsidRDefault="000C6D2B" w:rsidP="000C6D2B">
      <w:pPr>
        <w:jc w:val="left"/>
        <w:rPr>
          <w:rFonts w:cs="Arial"/>
          <w:sz w:val="20"/>
          <w:szCs w:val="20"/>
          <w:lang w:val="sr-Cyrl-CS"/>
        </w:rPr>
      </w:pPr>
    </w:p>
    <w:p w:rsidR="000C6D2B" w:rsidRPr="00ED0FEB" w:rsidRDefault="000C6D2B" w:rsidP="000C6D2B">
      <w:pPr>
        <w:numPr>
          <w:ilvl w:val="0"/>
          <w:numId w:val="3"/>
        </w:numPr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>ОЧЕКИВАНИ ЕФЕКТИ ПЛАНИРАЊА У ПОГЛЕДУ УНАПРЕЂЕЊА НАЧИНА КОРИШЋЕЊА ПРОСТОРА</w:t>
      </w:r>
    </w:p>
    <w:p w:rsidR="000C6D2B" w:rsidRPr="00ED0FEB" w:rsidRDefault="000C6D2B" w:rsidP="000C6D2B">
      <w:pPr>
        <w:jc w:val="left"/>
        <w:rPr>
          <w:rFonts w:cs="Arial"/>
          <w:sz w:val="20"/>
          <w:szCs w:val="20"/>
          <w:lang w:val="sr-Cyrl-CS"/>
        </w:rPr>
      </w:pPr>
    </w:p>
    <w:p w:rsidR="000C6D2B" w:rsidRDefault="000C6D2B" w:rsidP="000C6D2B">
      <w:pPr>
        <w:jc w:val="left"/>
        <w:rPr>
          <w:rFonts w:cs="Arial"/>
          <w:b/>
          <w:i/>
          <w:sz w:val="20"/>
          <w:szCs w:val="20"/>
          <w:lang w:val="sr-Cyrl-CS"/>
        </w:rPr>
      </w:pPr>
      <w:r w:rsidRPr="00ED0FEB">
        <w:rPr>
          <w:rFonts w:cs="Arial"/>
          <w:b/>
          <w:i/>
          <w:sz w:val="20"/>
          <w:szCs w:val="20"/>
          <w:lang w:val="sr-Cyrl-CS"/>
        </w:rPr>
        <w:t xml:space="preserve">II ГРАФИЧКИ ДЕО </w:t>
      </w:r>
    </w:p>
    <w:p w:rsidR="00B07C67" w:rsidRPr="00ED0FEB" w:rsidRDefault="00B07C67" w:rsidP="000C6D2B">
      <w:pPr>
        <w:jc w:val="left"/>
        <w:rPr>
          <w:rFonts w:cs="Arial"/>
          <w:b/>
          <w:i/>
          <w:sz w:val="20"/>
          <w:szCs w:val="20"/>
          <w:lang w:val="sr-Cyrl-CS"/>
        </w:rPr>
      </w:pPr>
    </w:p>
    <w:p w:rsidR="000C6D2B" w:rsidRPr="00ED0FEB" w:rsidRDefault="00D579C5" w:rsidP="000C6D2B">
      <w:pPr>
        <w:numPr>
          <w:ilvl w:val="0"/>
          <w:numId w:val="4"/>
        </w:numPr>
        <w:jc w:val="left"/>
        <w:rPr>
          <w:rFonts w:cs="Arial"/>
          <w:sz w:val="20"/>
          <w:szCs w:val="20"/>
          <w:lang w:val="sr-Cyrl-CS"/>
        </w:rPr>
      </w:pPr>
      <w:r>
        <w:rPr>
          <w:rFonts w:cs="Arial"/>
          <w:sz w:val="20"/>
          <w:szCs w:val="20"/>
          <w:lang w:val="sr-Cyrl-CS"/>
        </w:rPr>
        <w:t>Постојећа намена простора</w:t>
      </w:r>
      <w:r w:rsidR="00B443FE">
        <w:rPr>
          <w:rFonts w:cs="Arial"/>
          <w:sz w:val="20"/>
          <w:szCs w:val="20"/>
          <w:lang w:val="sr-Cyrl-CS"/>
        </w:rPr>
        <w:tab/>
      </w:r>
      <w:r w:rsidR="00B443FE">
        <w:rPr>
          <w:rFonts w:cs="Arial"/>
          <w:sz w:val="20"/>
          <w:szCs w:val="20"/>
          <w:lang w:val="sr-Cyrl-CS"/>
        </w:rPr>
        <w:tab/>
      </w:r>
    </w:p>
    <w:p w:rsidR="000C6D2B" w:rsidRPr="00FE74C6" w:rsidRDefault="00D579C5" w:rsidP="00FE74C6">
      <w:pPr>
        <w:numPr>
          <w:ilvl w:val="0"/>
          <w:numId w:val="4"/>
        </w:numPr>
        <w:jc w:val="left"/>
        <w:rPr>
          <w:rFonts w:cs="Arial"/>
          <w:sz w:val="20"/>
          <w:szCs w:val="20"/>
          <w:lang w:val="sr-Cyrl-CS"/>
        </w:rPr>
      </w:pPr>
      <w:r>
        <w:rPr>
          <w:rFonts w:cs="Arial"/>
          <w:sz w:val="20"/>
          <w:szCs w:val="20"/>
          <w:lang w:val="sr-Cyrl-CS"/>
        </w:rPr>
        <w:t>Планирана намена простора</w:t>
      </w:r>
      <w:r w:rsidR="005256F1">
        <w:rPr>
          <w:rFonts w:cs="Arial"/>
          <w:sz w:val="20"/>
          <w:szCs w:val="20"/>
          <w:lang w:val="sr-Cyrl-CS"/>
        </w:rPr>
        <w:tab/>
      </w:r>
    </w:p>
    <w:p w:rsidR="000C6D2B" w:rsidRPr="00ED0FEB" w:rsidRDefault="000C6D2B" w:rsidP="000C6D2B">
      <w:pPr>
        <w:jc w:val="left"/>
        <w:rPr>
          <w:rFonts w:cs="Arial"/>
          <w:sz w:val="20"/>
          <w:szCs w:val="20"/>
        </w:rPr>
      </w:pPr>
    </w:p>
    <w:p w:rsidR="000C6D2B" w:rsidRPr="00ED0FEB" w:rsidRDefault="000C6D2B" w:rsidP="000C6D2B">
      <w:pPr>
        <w:jc w:val="left"/>
        <w:rPr>
          <w:rFonts w:cs="Arial"/>
          <w:sz w:val="20"/>
          <w:szCs w:val="20"/>
          <w:lang w:val="sr-Cyrl-CS"/>
        </w:rPr>
      </w:pPr>
    </w:p>
    <w:p w:rsidR="000C6D2B" w:rsidRPr="00ED0FEB" w:rsidRDefault="000C6D2B" w:rsidP="000C6D2B">
      <w:pPr>
        <w:jc w:val="left"/>
        <w:rPr>
          <w:rFonts w:cs="Arial"/>
          <w:b/>
          <w:i/>
          <w:sz w:val="20"/>
          <w:szCs w:val="20"/>
          <w:lang w:val="sr-Cyrl-CS"/>
        </w:rPr>
      </w:pPr>
      <w:r w:rsidRPr="00ED0FEB">
        <w:rPr>
          <w:rFonts w:cs="Arial"/>
          <w:b/>
          <w:i/>
          <w:sz w:val="20"/>
          <w:szCs w:val="20"/>
          <w:lang w:val="sr-Cyrl-CS"/>
        </w:rPr>
        <w:t>III  ПРИЛОГ – ДОКУМЕНТАЦИЈА</w:t>
      </w:r>
    </w:p>
    <w:p w:rsidR="000C6D2B" w:rsidRPr="00ED0FEB" w:rsidRDefault="000C6D2B" w:rsidP="000C6D2B">
      <w:pPr>
        <w:jc w:val="left"/>
        <w:rPr>
          <w:rFonts w:cs="Arial"/>
          <w:b/>
          <w:i/>
          <w:sz w:val="20"/>
          <w:szCs w:val="20"/>
          <w:lang w:val="sr-Cyrl-CS"/>
        </w:rPr>
      </w:pPr>
    </w:p>
    <w:p w:rsidR="00F34669" w:rsidRDefault="000C6D2B" w:rsidP="000C6D2B">
      <w:pPr>
        <w:numPr>
          <w:ilvl w:val="0"/>
          <w:numId w:val="5"/>
        </w:numPr>
        <w:jc w:val="left"/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>Одлука о изради Плана</w:t>
      </w:r>
    </w:p>
    <w:p w:rsidR="000C6D2B" w:rsidRPr="00ED0FEB" w:rsidRDefault="00D579C5" w:rsidP="000C6D2B">
      <w:pPr>
        <w:numPr>
          <w:ilvl w:val="0"/>
          <w:numId w:val="5"/>
        </w:numPr>
        <w:jc w:val="left"/>
        <w:rPr>
          <w:rFonts w:cs="Arial"/>
          <w:sz w:val="20"/>
          <w:szCs w:val="20"/>
          <w:lang w:val="sr-Cyrl-CS"/>
        </w:rPr>
      </w:pPr>
      <w:r>
        <w:rPr>
          <w:rFonts w:cs="Arial"/>
          <w:sz w:val="20"/>
          <w:szCs w:val="20"/>
          <w:lang w:val="sr-Cyrl-CS"/>
        </w:rPr>
        <w:t>Мишљење Покрајинског завода за заштиту природе</w:t>
      </w:r>
    </w:p>
    <w:p w:rsidR="000C6D2B" w:rsidRPr="00ED0FEB" w:rsidRDefault="000C6D2B" w:rsidP="000C6D2B">
      <w:pPr>
        <w:jc w:val="left"/>
        <w:rPr>
          <w:rFonts w:cs="Arial"/>
          <w:sz w:val="20"/>
          <w:szCs w:val="20"/>
          <w:lang w:val="sr-Cyrl-CS"/>
        </w:rPr>
      </w:pPr>
    </w:p>
    <w:p w:rsidR="000C6D2B" w:rsidRPr="00ED0FEB" w:rsidRDefault="000C6D2B" w:rsidP="004D4371">
      <w:pPr>
        <w:jc w:val="left"/>
        <w:rPr>
          <w:rFonts w:cs="Arial"/>
          <w:sz w:val="20"/>
          <w:szCs w:val="20"/>
          <w:lang w:val="it-IT"/>
        </w:rPr>
      </w:pPr>
    </w:p>
    <w:p w:rsidR="002D2A66" w:rsidRPr="00ED0FEB" w:rsidRDefault="002D2A66" w:rsidP="006368DD">
      <w:pPr>
        <w:rPr>
          <w:rFonts w:cs="Arial"/>
          <w:sz w:val="20"/>
          <w:szCs w:val="20"/>
          <w:lang w:val="sr-Cyrl-CS"/>
        </w:rPr>
      </w:pPr>
    </w:p>
    <w:p w:rsidR="002D2A66" w:rsidRPr="00ED0FEB" w:rsidRDefault="002D2A66" w:rsidP="006368DD">
      <w:pPr>
        <w:rPr>
          <w:rFonts w:cs="Arial"/>
          <w:sz w:val="20"/>
          <w:szCs w:val="20"/>
          <w:lang w:val="sr-Cyrl-CS"/>
        </w:rPr>
      </w:pPr>
    </w:p>
    <w:p w:rsidR="006368DD" w:rsidRPr="00ED0FEB" w:rsidRDefault="006368DD" w:rsidP="006368DD">
      <w:pPr>
        <w:rPr>
          <w:rFonts w:cs="Arial"/>
          <w:sz w:val="20"/>
          <w:szCs w:val="20"/>
          <w:lang w:val="ru-RU"/>
        </w:rPr>
      </w:pPr>
    </w:p>
    <w:p w:rsidR="002D2A66" w:rsidRPr="00ED0FEB" w:rsidRDefault="002D2A66">
      <w:pPr>
        <w:jc w:val="left"/>
        <w:rPr>
          <w:rFonts w:cs="Arial"/>
          <w:sz w:val="20"/>
          <w:szCs w:val="20"/>
          <w:lang w:val="ru-RU"/>
        </w:rPr>
      </w:pPr>
    </w:p>
    <w:p w:rsidR="006368DD" w:rsidRPr="00ED0FEB" w:rsidRDefault="006368DD" w:rsidP="006368DD">
      <w:pPr>
        <w:rPr>
          <w:rFonts w:cs="Arial"/>
          <w:sz w:val="20"/>
          <w:szCs w:val="20"/>
          <w:lang w:val="ru-RU"/>
        </w:rPr>
      </w:pPr>
    </w:p>
    <w:p w:rsidR="002D2A66" w:rsidRPr="00ED0FEB" w:rsidRDefault="002D2A66" w:rsidP="006368DD">
      <w:pPr>
        <w:rPr>
          <w:rFonts w:cs="Arial"/>
          <w:sz w:val="20"/>
          <w:szCs w:val="20"/>
          <w:lang w:val="ru-RU"/>
        </w:rPr>
      </w:pPr>
    </w:p>
    <w:p w:rsidR="002D2A66" w:rsidRDefault="002D2A66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  <w:r w:rsidRPr="0009727F">
        <w:rPr>
          <w:rFonts w:cs="Arial"/>
          <w:noProof/>
          <w:sz w:val="20"/>
          <w:szCs w:val="20"/>
        </w:rPr>
        <w:lastRenderedPageBreak/>
        <w:drawing>
          <wp:inline distT="0" distB="0" distL="0" distR="0">
            <wp:extent cx="5731510" cy="8108427"/>
            <wp:effectExtent l="19050" t="0" r="2540" b="0"/>
            <wp:docPr id="8" name="Picture 3" descr="Izvod iz APR-a - 27 01 2022-00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zvod iz APR-a - 27 01 2022-001_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  <w:r w:rsidRPr="0009727F">
        <w:rPr>
          <w:rFonts w:cs="Arial"/>
          <w:noProof/>
          <w:sz w:val="20"/>
          <w:szCs w:val="20"/>
        </w:rPr>
        <w:lastRenderedPageBreak/>
        <w:drawing>
          <wp:inline distT="0" distB="0" distL="0" distR="0">
            <wp:extent cx="5731510" cy="8118103"/>
            <wp:effectExtent l="19050" t="0" r="2540" b="0"/>
            <wp:docPr id="3" name="Picture 6" descr="Izvod iz APR-a - 27 01 2022-002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zvod iz APR-a - 27 01 2022-002_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8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  <w:r w:rsidRPr="0009727F">
        <w:rPr>
          <w:rFonts w:cs="Arial"/>
          <w:noProof/>
          <w:sz w:val="20"/>
          <w:szCs w:val="20"/>
        </w:rPr>
        <w:lastRenderedPageBreak/>
        <w:drawing>
          <wp:inline distT="0" distB="0" distL="0" distR="0">
            <wp:extent cx="5731510" cy="8114472"/>
            <wp:effectExtent l="19050" t="0" r="2540" b="0"/>
            <wp:docPr id="11" name="Picture 9" descr="Izvod iz APR-a - 27 01 2022-003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zvod iz APR-a - 27 01 2022-003_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4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Default="0009727F" w:rsidP="006368DD">
      <w:pPr>
        <w:rPr>
          <w:rFonts w:cs="Arial"/>
          <w:sz w:val="20"/>
          <w:szCs w:val="20"/>
          <w:lang w:val="ru-RU"/>
        </w:rPr>
      </w:pPr>
    </w:p>
    <w:p w:rsidR="0009727F" w:rsidRPr="00ED0FEB" w:rsidRDefault="0009727F" w:rsidP="006368DD">
      <w:pPr>
        <w:rPr>
          <w:rFonts w:cs="Arial"/>
          <w:sz w:val="20"/>
          <w:szCs w:val="20"/>
          <w:lang w:val="ru-RU"/>
        </w:rPr>
      </w:pPr>
    </w:p>
    <w:p w:rsidR="00F90668" w:rsidRPr="00ED0FEB" w:rsidRDefault="0005678A" w:rsidP="006368DD">
      <w:pPr>
        <w:rPr>
          <w:rFonts w:cs="Arial"/>
          <w:noProof/>
          <w:sz w:val="20"/>
          <w:szCs w:val="20"/>
        </w:rPr>
      </w:pPr>
      <w:r w:rsidRPr="00C70DBF">
        <w:rPr>
          <w:b/>
          <w:i/>
          <w:noProof/>
        </w:rPr>
        <w:drawing>
          <wp:inline distT="0" distB="0" distL="0" distR="0">
            <wp:extent cx="5732145" cy="8013962"/>
            <wp:effectExtent l="0" t="0" r="1905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17" t="-12" r="-17" b="-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8013962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2A66" w:rsidRPr="00ED0FEB" w:rsidRDefault="002D2A66" w:rsidP="006368DD">
      <w:pPr>
        <w:rPr>
          <w:rFonts w:cs="Arial"/>
          <w:sz w:val="20"/>
          <w:szCs w:val="20"/>
          <w:lang w:val="ru-RU"/>
        </w:rPr>
      </w:pPr>
    </w:p>
    <w:p w:rsidR="002D2A66" w:rsidRPr="00ED0FEB" w:rsidRDefault="002D2A66" w:rsidP="006368DD">
      <w:pPr>
        <w:rPr>
          <w:rFonts w:cs="Arial"/>
          <w:sz w:val="20"/>
          <w:szCs w:val="20"/>
          <w:lang w:val="ru-RU"/>
        </w:rPr>
      </w:pPr>
    </w:p>
    <w:p w:rsidR="002D2A66" w:rsidRPr="00ED0FEB" w:rsidRDefault="002D2A66" w:rsidP="006368DD">
      <w:pPr>
        <w:rPr>
          <w:rFonts w:cs="Arial"/>
          <w:sz w:val="20"/>
          <w:szCs w:val="20"/>
          <w:lang w:val="ru-RU"/>
        </w:rPr>
      </w:pPr>
    </w:p>
    <w:p w:rsidR="00B36498" w:rsidRPr="00826739" w:rsidRDefault="00B36498" w:rsidP="00B36498">
      <w:pPr>
        <w:tabs>
          <w:tab w:val="center" w:pos="7088"/>
        </w:tabs>
        <w:jc w:val="left"/>
        <w:rPr>
          <w:u w:val="single"/>
        </w:rPr>
      </w:pPr>
    </w:p>
    <w:p w:rsidR="00B36498" w:rsidRPr="00826739" w:rsidRDefault="00B36498" w:rsidP="00B36498">
      <w:pPr>
        <w:tabs>
          <w:tab w:val="center" w:pos="7088"/>
        </w:tabs>
        <w:jc w:val="left"/>
        <w:rPr>
          <w:u w:val="single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jc w:val="left"/>
        <w:rPr>
          <w:rFonts w:eastAsia="Arial-BoldMT"/>
          <w:szCs w:val="22"/>
        </w:rPr>
      </w:pPr>
      <w:r w:rsidRPr="00826739">
        <w:rPr>
          <w:rFonts w:eastAsia="Arial-BoldMT"/>
          <w:szCs w:val="22"/>
        </w:rPr>
        <w:t>На основу члана 27. Правилника о садржини, начину и поступку израде докумената просторног и урбанистичког планирања („Сл.лгласник РС“, бр. 32/2019) саставни део Планског документа је и :</w:t>
      </w:r>
    </w:p>
    <w:p w:rsidR="00B36498" w:rsidRPr="00826739" w:rsidRDefault="00B36498" w:rsidP="00B36498">
      <w:pPr>
        <w:tabs>
          <w:tab w:val="center" w:pos="7088"/>
        </w:tabs>
        <w:spacing w:line="276" w:lineRule="auto"/>
        <w:jc w:val="left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jc w:val="left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jc w:val="left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jc w:val="center"/>
        <w:rPr>
          <w:rFonts w:eastAsia="Arial-BoldMT"/>
          <w:b/>
          <w:sz w:val="24"/>
        </w:rPr>
      </w:pPr>
      <w:r w:rsidRPr="00826739">
        <w:rPr>
          <w:rFonts w:eastAsia="Arial-BoldMT"/>
          <w:b/>
          <w:sz w:val="24"/>
        </w:rPr>
        <w:t>И З Ј А В А</w:t>
      </w:r>
    </w:p>
    <w:p w:rsidR="00B36498" w:rsidRPr="00826739" w:rsidRDefault="00B36498" w:rsidP="00B36498">
      <w:pPr>
        <w:tabs>
          <w:tab w:val="center" w:pos="7088"/>
        </w:tabs>
        <w:spacing w:line="276" w:lineRule="auto"/>
        <w:jc w:val="center"/>
        <w:rPr>
          <w:rFonts w:eastAsia="Arial-BoldMT"/>
          <w:szCs w:val="22"/>
        </w:rPr>
      </w:pPr>
      <w:r w:rsidRPr="00826739">
        <w:rPr>
          <w:rFonts w:eastAsia="Arial-BoldMT"/>
          <w:szCs w:val="22"/>
        </w:rPr>
        <w:t xml:space="preserve">одговорног </w:t>
      </w:r>
      <w:r w:rsidRPr="00826739">
        <w:rPr>
          <w:rFonts w:eastAsia="Arial-BoldMT"/>
          <w:i/>
          <w:szCs w:val="22"/>
        </w:rPr>
        <w:t>урбанисте</w:t>
      </w:r>
    </w:p>
    <w:p w:rsidR="00B36498" w:rsidRPr="00826739" w:rsidRDefault="00B36498" w:rsidP="00B36498">
      <w:pPr>
        <w:tabs>
          <w:tab w:val="center" w:pos="7088"/>
        </w:tabs>
        <w:spacing w:line="276" w:lineRule="auto"/>
        <w:jc w:val="center"/>
        <w:rPr>
          <w:rFonts w:eastAsia="Arial-BoldMT"/>
          <w:b/>
          <w:szCs w:val="22"/>
        </w:rPr>
      </w:pPr>
      <w:r w:rsidRPr="00826739">
        <w:rPr>
          <w:rFonts w:eastAsia="Arial-BoldMT"/>
          <w:b/>
          <w:szCs w:val="22"/>
        </w:rPr>
        <w:t>Ђурица Доловачки, дипл.просторни планер, лиценца бр. 201066004</w:t>
      </w:r>
    </w:p>
    <w:p w:rsidR="00B36498" w:rsidRPr="00826739" w:rsidRDefault="00B36498" w:rsidP="00B36498">
      <w:pPr>
        <w:tabs>
          <w:tab w:val="center" w:pos="7088"/>
        </w:tabs>
        <w:spacing w:line="276" w:lineRule="auto"/>
        <w:jc w:val="left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jc w:val="center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jc w:val="center"/>
        <w:rPr>
          <w:rFonts w:eastAsia="Arial-BoldMT"/>
          <w:szCs w:val="22"/>
        </w:rPr>
      </w:pPr>
    </w:p>
    <w:p w:rsidR="00B36498" w:rsidRPr="00A93809" w:rsidRDefault="00B36498" w:rsidP="00A93809">
      <w:pPr>
        <w:suppressAutoHyphens/>
        <w:spacing w:after="120"/>
        <w:rPr>
          <w:rFonts w:cs="Arial"/>
          <w:b/>
          <w:bCs/>
          <w:szCs w:val="22"/>
          <w:lang w:eastAsia="ar-SA"/>
        </w:rPr>
      </w:pPr>
      <w:r w:rsidRPr="00826739">
        <w:rPr>
          <w:rFonts w:eastAsia="Arial-BoldMT"/>
          <w:szCs w:val="22"/>
        </w:rPr>
        <w:t>да је</w:t>
      </w:r>
      <w:r w:rsidRPr="00FF0619">
        <w:rPr>
          <w:rFonts w:eastAsia="Arial-BoldMT" w:cs="Arial"/>
          <w:b/>
          <w:szCs w:val="22"/>
        </w:rPr>
        <w:t xml:space="preserve">да је </w:t>
      </w:r>
      <w:r w:rsidRPr="00724C33">
        <w:rPr>
          <w:rFonts w:eastAsia="Arial-BoldMT" w:cs="Arial"/>
          <w:b/>
          <w:szCs w:val="22"/>
        </w:rPr>
        <w:t>Елаборат за рани јавни увид</w:t>
      </w:r>
      <w:r w:rsidR="0009727F">
        <w:rPr>
          <w:rFonts w:eastAsia="Arial-BoldMT" w:cs="Arial"/>
          <w:b/>
          <w:szCs w:val="22"/>
        </w:rPr>
        <w:t xml:space="preserve"> </w:t>
      </w:r>
      <w:r w:rsidR="00A93809" w:rsidRPr="001D3D3E">
        <w:rPr>
          <w:rFonts w:cs="Arial"/>
          <w:b/>
          <w:bCs/>
          <w:szCs w:val="22"/>
          <w:lang w:eastAsia="ar-SA"/>
        </w:rPr>
        <w:t xml:space="preserve">ИЗМЕНА И ДОПУНА ПЛАНА </w:t>
      </w:r>
      <w:r w:rsidR="00A93809">
        <w:rPr>
          <w:rFonts w:cs="Arial"/>
          <w:b/>
          <w:bCs/>
          <w:szCs w:val="22"/>
          <w:lang w:val="sr-Cyrl-CS" w:eastAsia="ar-SA"/>
        </w:rPr>
        <w:t>ГЕНЕРАЛН</w:t>
      </w:r>
      <w:r w:rsidR="0009727F">
        <w:rPr>
          <w:rFonts w:cs="Arial"/>
          <w:b/>
          <w:bCs/>
          <w:szCs w:val="22"/>
          <w:lang w:val="sr-Cyrl-CS" w:eastAsia="ar-SA"/>
        </w:rPr>
        <w:t>Е</w:t>
      </w:r>
      <w:r w:rsidR="00A93809">
        <w:rPr>
          <w:rFonts w:cs="Arial"/>
          <w:b/>
          <w:bCs/>
          <w:szCs w:val="22"/>
          <w:lang w:val="sr-Cyrl-CS" w:eastAsia="ar-SA"/>
        </w:rPr>
        <w:t xml:space="preserve"> </w:t>
      </w:r>
      <w:r w:rsidR="00A93809" w:rsidRPr="001D3D3E">
        <w:rPr>
          <w:rFonts w:cs="Arial"/>
          <w:b/>
          <w:bCs/>
          <w:szCs w:val="22"/>
          <w:lang w:val="sr-Cyrl-CS" w:eastAsia="ar-SA"/>
        </w:rPr>
        <w:t>РЕГУЛАЦИЈЕ</w:t>
      </w:r>
      <w:r w:rsidR="0009727F">
        <w:rPr>
          <w:rFonts w:cs="Arial"/>
          <w:b/>
          <w:bCs/>
          <w:szCs w:val="22"/>
          <w:lang w:val="sr-Cyrl-CS" w:eastAsia="ar-SA"/>
        </w:rPr>
        <w:t xml:space="preserve"> </w:t>
      </w:r>
      <w:r w:rsidR="00A93809" w:rsidRPr="001D3D3E">
        <w:rPr>
          <w:rFonts w:cs="Arial"/>
          <w:b/>
          <w:bCs/>
          <w:szCs w:val="22"/>
          <w:lang w:val="sr-Cyrl-CS" w:eastAsia="ar-SA"/>
        </w:rPr>
        <w:t>ЗА НАСЕЉЕНО МЕСТО КОВИН</w:t>
      </w:r>
      <w:r w:rsidR="0009727F">
        <w:rPr>
          <w:rFonts w:cs="Arial"/>
          <w:b/>
          <w:bCs/>
          <w:szCs w:val="22"/>
          <w:lang w:val="sr-Cyrl-CS" w:eastAsia="ar-SA"/>
        </w:rPr>
        <w:t xml:space="preserve"> </w:t>
      </w:r>
      <w:r w:rsidRPr="00826739">
        <w:rPr>
          <w:rFonts w:eastAsia="Arial-BoldMT"/>
          <w:szCs w:val="22"/>
        </w:rPr>
        <w:t>припремљен у складу са</w:t>
      </w:r>
      <w:r w:rsidR="0009727F">
        <w:rPr>
          <w:rFonts w:eastAsia="Arial-BoldMT"/>
          <w:szCs w:val="22"/>
        </w:rPr>
        <w:t xml:space="preserve"> </w:t>
      </w:r>
      <w:r w:rsidRPr="00826739">
        <w:rPr>
          <w:rFonts w:eastAsia="Arial-BoldMT"/>
          <w:szCs w:val="22"/>
        </w:rPr>
        <w:t>Законом о планирању и изградњи („Сл. гласник РС“, бр.72/09, 81/09-исправка, 64/10 –Одлуке УС, 24/11, 121/12, 42/13-Одлуке УС, 50/13-Одлуке УС, 98/13-Одл</w:t>
      </w:r>
      <w:r w:rsidR="0009727F">
        <w:rPr>
          <w:rFonts w:eastAsia="Arial-BoldMT"/>
          <w:szCs w:val="22"/>
        </w:rPr>
        <w:t>уке УС, 132/14, 145/14, 83/18,</w:t>
      </w:r>
      <w:r w:rsidR="003B4AD1">
        <w:rPr>
          <w:rFonts w:eastAsia="Arial-BoldMT"/>
          <w:szCs w:val="22"/>
        </w:rPr>
        <w:t xml:space="preserve"> </w:t>
      </w:r>
      <w:r w:rsidRPr="00826739">
        <w:rPr>
          <w:rFonts w:eastAsia="Arial-BoldMT"/>
          <w:szCs w:val="22"/>
        </w:rPr>
        <w:t>31/19</w:t>
      </w:r>
      <w:r w:rsidR="00B37750">
        <w:rPr>
          <w:rFonts w:eastAsia="Arial-BoldMT"/>
          <w:szCs w:val="22"/>
        </w:rPr>
        <w:t>,</w:t>
      </w:r>
      <w:r w:rsidR="003B4AD1">
        <w:rPr>
          <w:rFonts w:eastAsia="Arial-BoldMT"/>
          <w:szCs w:val="22"/>
        </w:rPr>
        <w:t xml:space="preserve"> </w:t>
      </w:r>
      <w:r w:rsidR="00B37750">
        <w:rPr>
          <w:rFonts w:eastAsia="Arial-BoldMT"/>
          <w:szCs w:val="22"/>
        </w:rPr>
        <w:t>37/19,</w:t>
      </w:r>
      <w:r w:rsidR="003B4AD1">
        <w:rPr>
          <w:rFonts w:eastAsia="Arial-BoldMT"/>
          <w:szCs w:val="22"/>
        </w:rPr>
        <w:t xml:space="preserve"> </w:t>
      </w:r>
      <w:r w:rsidR="00B37750">
        <w:rPr>
          <w:rFonts w:eastAsia="Arial-BoldMT"/>
          <w:szCs w:val="22"/>
        </w:rPr>
        <w:t>9/20,</w:t>
      </w:r>
      <w:r w:rsidR="003B4AD1">
        <w:rPr>
          <w:rFonts w:eastAsia="Arial-BoldMT"/>
          <w:szCs w:val="22"/>
        </w:rPr>
        <w:t xml:space="preserve"> </w:t>
      </w:r>
      <w:r w:rsidR="00B37750">
        <w:rPr>
          <w:rFonts w:eastAsia="Arial-BoldMT"/>
          <w:szCs w:val="22"/>
        </w:rPr>
        <w:t>52/21 и</w:t>
      </w:r>
      <w:r w:rsidR="0009727F">
        <w:rPr>
          <w:rFonts w:eastAsia="Arial-BoldMT"/>
          <w:szCs w:val="22"/>
        </w:rPr>
        <w:t xml:space="preserve"> </w:t>
      </w:r>
      <w:r w:rsidR="00B37750">
        <w:rPr>
          <w:rFonts w:eastAsia="Arial-BoldMT"/>
          <w:szCs w:val="22"/>
        </w:rPr>
        <w:t>62/23-и др.</w:t>
      </w:r>
      <w:r w:rsidRPr="00826739">
        <w:rPr>
          <w:rFonts w:eastAsia="Arial-BoldMT"/>
          <w:szCs w:val="22"/>
        </w:rPr>
        <w:t xml:space="preserve">), Правилником о садржаини, начину и поступку израде докумената просторног и урбанистичког планирања („СЛ. Гласник РС“, бр. 32/2019) и прописима донетим на основу Закона </w:t>
      </w:r>
    </w:p>
    <w:p w:rsidR="00B36498" w:rsidRPr="00826739" w:rsidRDefault="00B36498" w:rsidP="00B36498">
      <w:pPr>
        <w:tabs>
          <w:tab w:val="center" w:pos="7088"/>
        </w:tabs>
        <w:spacing w:line="276" w:lineRule="auto"/>
        <w:rPr>
          <w:rFonts w:eastAsia="Arial-BoldMT"/>
          <w:i/>
          <w:color w:val="7030A0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rPr>
          <w:rFonts w:eastAsia="Arial-BoldMT"/>
          <w:i/>
          <w:color w:val="7030A0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rPr>
          <w:rFonts w:eastAsia="Arial-BoldMT"/>
          <w:i/>
          <w:color w:val="7030A0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jc w:val="left"/>
        <w:rPr>
          <w:rFonts w:eastAsia="Arial-BoldMT"/>
          <w:szCs w:val="22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jc w:val="left"/>
        <w:rPr>
          <w:rFonts w:eastAsia="Arial-BoldMT"/>
          <w:b/>
          <w:szCs w:val="22"/>
        </w:rPr>
      </w:pPr>
      <w:r w:rsidRPr="00826739">
        <w:rPr>
          <w:rFonts w:eastAsia="Arial-BoldMT"/>
          <w:szCs w:val="22"/>
        </w:rPr>
        <w:tab/>
      </w:r>
      <w:r w:rsidRPr="00826739">
        <w:rPr>
          <w:rFonts w:eastAsia="Arial-BoldMT"/>
          <w:b/>
          <w:szCs w:val="22"/>
        </w:rPr>
        <w:t>ОДГОВОРНИ УРБАНИСТА :</w:t>
      </w:r>
    </w:p>
    <w:p w:rsidR="00B36498" w:rsidRPr="00826739" w:rsidRDefault="00B36498" w:rsidP="00B36498">
      <w:pPr>
        <w:tabs>
          <w:tab w:val="center" w:pos="7088"/>
        </w:tabs>
        <w:spacing w:line="276" w:lineRule="auto"/>
        <w:jc w:val="left"/>
        <w:rPr>
          <w:rFonts w:eastAsia="Arial-BoldMT"/>
          <w:b/>
          <w:szCs w:val="22"/>
        </w:rPr>
      </w:pPr>
    </w:p>
    <w:p w:rsidR="00B36498" w:rsidRPr="00826739" w:rsidRDefault="00B36498" w:rsidP="00B36498">
      <w:pPr>
        <w:tabs>
          <w:tab w:val="center" w:pos="284"/>
        </w:tabs>
        <w:spacing w:line="276" w:lineRule="auto"/>
        <w:jc w:val="left"/>
        <w:rPr>
          <w:rFonts w:eastAsia="Arial-BoldMT"/>
          <w:b/>
          <w:szCs w:val="22"/>
        </w:rPr>
      </w:pP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  <w:t xml:space="preserve">                  Ђурица Доловачки</w:t>
      </w:r>
    </w:p>
    <w:p w:rsidR="00B36498" w:rsidRPr="00826739" w:rsidRDefault="00B36498" w:rsidP="00B36498">
      <w:pPr>
        <w:tabs>
          <w:tab w:val="center" w:pos="284"/>
        </w:tabs>
        <w:spacing w:line="276" w:lineRule="auto"/>
        <w:jc w:val="left"/>
        <w:rPr>
          <w:rFonts w:eastAsia="Arial-BoldMT"/>
          <w:b/>
          <w:szCs w:val="22"/>
        </w:rPr>
      </w:pP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  <w:t xml:space="preserve">              дипл.просторни планер</w:t>
      </w:r>
    </w:p>
    <w:p w:rsidR="00B36498" w:rsidRPr="00826739" w:rsidRDefault="00B36498" w:rsidP="00B36498">
      <w:pPr>
        <w:tabs>
          <w:tab w:val="center" w:pos="284"/>
        </w:tabs>
        <w:spacing w:line="276" w:lineRule="auto"/>
        <w:jc w:val="left"/>
        <w:rPr>
          <w:b/>
          <w:u w:val="single"/>
        </w:rPr>
      </w:pP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</w:r>
      <w:r w:rsidRPr="00826739">
        <w:rPr>
          <w:rFonts w:eastAsia="Arial-BoldMT"/>
          <w:b/>
          <w:szCs w:val="22"/>
        </w:rPr>
        <w:tab/>
        <w:t xml:space="preserve">    лиценца бр. 201066004 </w:t>
      </w:r>
    </w:p>
    <w:p w:rsidR="00B36498" w:rsidRPr="00826739" w:rsidRDefault="00B36498" w:rsidP="00B36498">
      <w:pPr>
        <w:tabs>
          <w:tab w:val="center" w:pos="284"/>
        </w:tabs>
        <w:spacing w:line="276" w:lineRule="auto"/>
        <w:jc w:val="left"/>
        <w:rPr>
          <w:b/>
          <w:u w:val="single"/>
        </w:rPr>
      </w:pPr>
    </w:p>
    <w:p w:rsidR="00B36498" w:rsidRPr="00826739" w:rsidRDefault="00B36498" w:rsidP="00B36498">
      <w:pPr>
        <w:tabs>
          <w:tab w:val="center" w:pos="284"/>
        </w:tabs>
        <w:jc w:val="left"/>
        <w:rPr>
          <w:b/>
        </w:rPr>
      </w:pPr>
      <w:r w:rsidRPr="00826739">
        <w:rPr>
          <w:b/>
        </w:rPr>
        <w:t xml:space="preserve">                                                                                                                  (МП)</w:t>
      </w:r>
    </w:p>
    <w:p w:rsidR="00B36498" w:rsidRPr="00826739" w:rsidRDefault="00B36498" w:rsidP="00B36498">
      <w:pPr>
        <w:tabs>
          <w:tab w:val="center" w:pos="284"/>
        </w:tabs>
        <w:spacing w:line="276" w:lineRule="auto"/>
        <w:jc w:val="left"/>
        <w:rPr>
          <w:u w:val="single"/>
        </w:rPr>
      </w:pPr>
    </w:p>
    <w:p w:rsidR="00B36498" w:rsidRPr="00826739" w:rsidRDefault="00B36498" w:rsidP="00B36498">
      <w:pPr>
        <w:tabs>
          <w:tab w:val="center" w:pos="7088"/>
        </w:tabs>
        <w:spacing w:line="276" w:lineRule="auto"/>
        <w:rPr>
          <w:rFonts w:eastAsia="Arial-BoldMT"/>
          <w:szCs w:val="22"/>
        </w:rPr>
      </w:pPr>
    </w:p>
    <w:p w:rsidR="00B36498" w:rsidRDefault="00B36498" w:rsidP="00B36498">
      <w:pPr>
        <w:rPr>
          <w:szCs w:val="22"/>
          <w:lang w:val="sr-Cyrl-CS"/>
        </w:rPr>
      </w:pPr>
    </w:p>
    <w:p w:rsidR="00B36498" w:rsidRDefault="00B36498" w:rsidP="00B36498">
      <w:pPr>
        <w:rPr>
          <w:szCs w:val="22"/>
          <w:lang w:val="sr-Cyrl-CS"/>
        </w:rPr>
      </w:pPr>
    </w:p>
    <w:p w:rsidR="00B36498" w:rsidRDefault="00B36498" w:rsidP="00B36498">
      <w:pPr>
        <w:rPr>
          <w:szCs w:val="22"/>
          <w:lang w:val="sr-Cyrl-CS"/>
        </w:rPr>
      </w:pPr>
    </w:p>
    <w:p w:rsidR="00B36498" w:rsidRDefault="00B36498" w:rsidP="00B36498">
      <w:pPr>
        <w:rPr>
          <w:szCs w:val="22"/>
          <w:lang w:val="sr-Cyrl-CS"/>
        </w:rPr>
      </w:pPr>
    </w:p>
    <w:p w:rsidR="00B36498" w:rsidRDefault="00B36498" w:rsidP="00B36498">
      <w:pPr>
        <w:rPr>
          <w:szCs w:val="22"/>
          <w:lang w:val="sr-Cyrl-CS"/>
        </w:rPr>
      </w:pPr>
    </w:p>
    <w:p w:rsidR="00B36498" w:rsidRDefault="00B36498" w:rsidP="00B36498">
      <w:pPr>
        <w:rPr>
          <w:szCs w:val="22"/>
          <w:lang w:val="sr-Cyrl-CS"/>
        </w:rPr>
      </w:pPr>
    </w:p>
    <w:p w:rsidR="00B36498" w:rsidRDefault="00B36498" w:rsidP="00B36498">
      <w:pPr>
        <w:rPr>
          <w:szCs w:val="22"/>
          <w:lang w:val="sr-Cyrl-CS"/>
        </w:rPr>
      </w:pPr>
    </w:p>
    <w:p w:rsidR="00B36498" w:rsidRDefault="00B36498" w:rsidP="00B36498">
      <w:pPr>
        <w:rPr>
          <w:szCs w:val="22"/>
          <w:lang w:val="sr-Cyrl-CS"/>
        </w:rPr>
      </w:pPr>
    </w:p>
    <w:p w:rsidR="006368DD" w:rsidRDefault="006368DD" w:rsidP="006368DD">
      <w:pPr>
        <w:rPr>
          <w:rFonts w:cs="Arial"/>
          <w:sz w:val="20"/>
          <w:szCs w:val="20"/>
          <w:lang w:val="ru-RU"/>
        </w:rPr>
      </w:pPr>
    </w:p>
    <w:p w:rsidR="00CE54FC" w:rsidRDefault="00CE54FC" w:rsidP="006368DD">
      <w:pPr>
        <w:rPr>
          <w:rFonts w:cs="Arial"/>
          <w:sz w:val="20"/>
          <w:szCs w:val="20"/>
          <w:lang w:val="ru-RU"/>
        </w:rPr>
      </w:pPr>
    </w:p>
    <w:p w:rsidR="00CE54FC" w:rsidRDefault="00CE54FC" w:rsidP="006368DD">
      <w:pPr>
        <w:rPr>
          <w:rFonts w:cs="Arial"/>
          <w:sz w:val="20"/>
          <w:szCs w:val="20"/>
          <w:lang w:val="ru-RU"/>
        </w:rPr>
      </w:pPr>
    </w:p>
    <w:p w:rsidR="00CE54FC" w:rsidRDefault="00CE54FC" w:rsidP="006368DD">
      <w:pPr>
        <w:rPr>
          <w:rFonts w:cs="Arial"/>
          <w:sz w:val="20"/>
          <w:szCs w:val="20"/>
          <w:lang w:val="ru-RU"/>
        </w:rPr>
      </w:pPr>
    </w:p>
    <w:p w:rsidR="00CE54FC" w:rsidRDefault="00CE54FC" w:rsidP="006368DD">
      <w:pPr>
        <w:rPr>
          <w:rFonts w:cs="Arial"/>
          <w:sz w:val="20"/>
          <w:szCs w:val="20"/>
          <w:lang w:val="ru-RU"/>
        </w:rPr>
      </w:pPr>
    </w:p>
    <w:p w:rsidR="00CE54FC" w:rsidRDefault="00CE54FC" w:rsidP="006368DD">
      <w:pPr>
        <w:rPr>
          <w:rFonts w:cs="Arial"/>
          <w:sz w:val="20"/>
          <w:szCs w:val="20"/>
          <w:lang w:val="ru-RU"/>
        </w:rPr>
      </w:pPr>
    </w:p>
    <w:p w:rsidR="00CE54FC" w:rsidRDefault="00CE54FC" w:rsidP="006368DD">
      <w:pPr>
        <w:rPr>
          <w:rFonts w:cs="Arial"/>
          <w:sz w:val="20"/>
          <w:szCs w:val="20"/>
          <w:lang w:val="ru-RU"/>
        </w:rPr>
      </w:pPr>
    </w:p>
    <w:p w:rsidR="00CE54FC" w:rsidRDefault="00CE54FC" w:rsidP="006368DD">
      <w:pPr>
        <w:rPr>
          <w:rFonts w:cs="Arial"/>
          <w:sz w:val="20"/>
          <w:szCs w:val="20"/>
          <w:lang w:val="ru-RU"/>
        </w:rPr>
      </w:pPr>
    </w:p>
    <w:p w:rsidR="00CE54FC" w:rsidRDefault="00CE54FC" w:rsidP="006368DD">
      <w:pPr>
        <w:rPr>
          <w:rFonts w:cs="Arial"/>
          <w:sz w:val="20"/>
          <w:szCs w:val="20"/>
          <w:lang w:val="ru-RU"/>
        </w:rPr>
      </w:pPr>
    </w:p>
    <w:p w:rsidR="00CE54FC" w:rsidRPr="00ED0FEB" w:rsidRDefault="00CE54FC" w:rsidP="006368DD">
      <w:pPr>
        <w:rPr>
          <w:rFonts w:cs="Arial"/>
          <w:sz w:val="20"/>
          <w:szCs w:val="20"/>
          <w:lang w:val="ru-RU"/>
        </w:rPr>
      </w:pPr>
    </w:p>
    <w:p w:rsidR="006368DD" w:rsidRDefault="006368DD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B36498" w:rsidRDefault="00B36498" w:rsidP="006368DD">
      <w:pPr>
        <w:rPr>
          <w:rFonts w:cs="Arial"/>
          <w:sz w:val="20"/>
          <w:szCs w:val="20"/>
          <w:lang w:val="ru-RU"/>
        </w:rPr>
      </w:pPr>
    </w:p>
    <w:p w:rsidR="00D579C5" w:rsidRDefault="00D579C5" w:rsidP="006368DD">
      <w:pPr>
        <w:rPr>
          <w:rFonts w:cs="Arial"/>
          <w:sz w:val="20"/>
          <w:szCs w:val="20"/>
          <w:lang w:val="ru-RU"/>
        </w:rPr>
      </w:pPr>
    </w:p>
    <w:p w:rsidR="00D579C5" w:rsidRDefault="00D579C5" w:rsidP="006368DD">
      <w:pPr>
        <w:rPr>
          <w:rFonts w:cs="Arial"/>
          <w:sz w:val="20"/>
          <w:szCs w:val="20"/>
          <w:lang w:val="ru-RU"/>
        </w:rPr>
      </w:pPr>
    </w:p>
    <w:p w:rsidR="00D579C5" w:rsidRDefault="00D579C5" w:rsidP="006368DD">
      <w:pPr>
        <w:rPr>
          <w:rFonts w:cs="Arial"/>
          <w:sz w:val="20"/>
          <w:szCs w:val="20"/>
          <w:lang w:val="ru-RU"/>
        </w:rPr>
      </w:pPr>
    </w:p>
    <w:p w:rsidR="00B36498" w:rsidRPr="00ED0FEB" w:rsidRDefault="00B36498" w:rsidP="006368DD">
      <w:pPr>
        <w:rPr>
          <w:rFonts w:cs="Arial"/>
          <w:sz w:val="20"/>
          <w:szCs w:val="20"/>
          <w:lang w:val="ru-RU"/>
        </w:rPr>
      </w:pPr>
    </w:p>
    <w:p w:rsidR="00B64855" w:rsidRPr="00ED0FEB" w:rsidRDefault="00B64855" w:rsidP="006368DD">
      <w:pPr>
        <w:rPr>
          <w:rFonts w:cs="Arial"/>
          <w:sz w:val="20"/>
          <w:szCs w:val="20"/>
          <w:lang w:val="ru-RU"/>
        </w:rPr>
      </w:pPr>
    </w:p>
    <w:p w:rsidR="006368DD" w:rsidRPr="00B37750" w:rsidRDefault="006368DD" w:rsidP="00B37750">
      <w:pPr>
        <w:pStyle w:val="Heading2"/>
      </w:pPr>
      <w:r w:rsidRPr="00B37750">
        <w:t>Т Е К С Т У А Л Н И  Д Е О</w:t>
      </w:r>
    </w:p>
    <w:p w:rsidR="006368DD" w:rsidRPr="00ED0FEB" w:rsidRDefault="006368DD" w:rsidP="006368DD">
      <w:pPr>
        <w:rPr>
          <w:rFonts w:cs="Arial"/>
          <w:sz w:val="20"/>
          <w:szCs w:val="20"/>
          <w:lang w:val="ru-RU"/>
        </w:rPr>
      </w:pPr>
    </w:p>
    <w:p w:rsidR="00352F40" w:rsidRPr="00906BE9" w:rsidRDefault="00352F40" w:rsidP="006368DD">
      <w:pPr>
        <w:jc w:val="right"/>
        <w:rPr>
          <w:rFonts w:cs="Arial"/>
          <w:bCs/>
          <w:i/>
          <w:sz w:val="20"/>
          <w:szCs w:val="20"/>
          <w:lang w:val="sr-Cyrl-CS"/>
        </w:rPr>
      </w:pPr>
    </w:p>
    <w:p w:rsidR="00A93809" w:rsidRDefault="00A93809" w:rsidP="00A93809">
      <w:pPr>
        <w:suppressAutoHyphens/>
        <w:spacing w:after="120"/>
        <w:rPr>
          <w:rFonts w:cs="Arial"/>
          <w:b/>
          <w:bCs/>
          <w:szCs w:val="22"/>
          <w:lang w:val="sr-Cyrl-CS" w:eastAsia="ar-SA"/>
        </w:rPr>
      </w:pPr>
      <w:r w:rsidRPr="001D3D3E">
        <w:rPr>
          <w:rFonts w:cs="Arial"/>
          <w:b/>
          <w:bCs/>
          <w:szCs w:val="22"/>
          <w:lang w:eastAsia="ar-SA"/>
        </w:rPr>
        <w:t xml:space="preserve">ИЗМЕНА И ДОПУНА ПЛАНА </w:t>
      </w:r>
      <w:r w:rsidRPr="001D3D3E">
        <w:rPr>
          <w:rFonts w:cs="Arial"/>
          <w:b/>
          <w:bCs/>
          <w:szCs w:val="22"/>
          <w:lang w:val="sr-Cyrl-CS" w:eastAsia="ar-SA"/>
        </w:rPr>
        <w:t>ГЕНЕРАЛНЕ РЕГУЛАЦИЈЕ</w:t>
      </w:r>
    </w:p>
    <w:p w:rsidR="00A93809" w:rsidRPr="001D3D3E" w:rsidRDefault="00A93809" w:rsidP="00A93809">
      <w:pPr>
        <w:suppressAutoHyphens/>
        <w:spacing w:after="120"/>
        <w:rPr>
          <w:rFonts w:cs="Arial"/>
          <w:b/>
          <w:bCs/>
          <w:szCs w:val="22"/>
          <w:lang w:val="sr-Cyrl-CS" w:eastAsia="ar-SA"/>
        </w:rPr>
      </w:pPr>
      <w:r w:rsidRPr="001D3D3E">
        <w:rPr>
          <w:rFonts w:cs="Arial"/>
          <w:b/>
          <w:bCs/>
          <w:szCs w:val="22"/>
          <w:lang w:val="sr-Cyrl-CS" w:eastAsia="ar-SA"/>
        </w:rPr>
        <w:t>ЗА НАСЕЉЕНО МЕСТО КОВИН</w:t>
      </w:r>
    </w:p>
    <w:p w:rsidR="00A93809" w:rsidRPr="00A93809" w:rsidRDefault="00A93809" w:rsidP="00A93809">
      <w:pPr>
        <w:ind w:right="-426"/>
        <w:jc w:val="center"/>
        <w:rPr>
          <w:rFonts w:cs="Arial"/>
          <w:b/>
          <w:szCs w:val="22"/>
        </w:rPr>
      </w:pPr>
    </w:p>
    <w:p w:rsidR="006368DD" w:rsidRPr="00906BE9" w:rsidRDefault="006368DD" w:rsidP="006368DD">
      <w:pPr>
        <w:jc w:val="right"/>
        <w:rPr>
          <w:rFonts w:cs="Arial"/>
          <w:bCs/>
          <w:i/>
          <w:sz w:val="20"/>
          <w:szCs w:val="20"/>
          <w:lang w:val="sr-Cyrl-CS"/>
        </w:rPr>
      </w:pPr>
    </w:p>
    <w:p w:rsidR="00906BE9" w:rsidRDefault="00352F40" w:rsidP="00906BE9">
      <w:pPr>
        <w:ind w:right="38"/>
        <w:jc w:val="right"/>
        <w:rPr>
          <w:rFonts w:cs="Arial"/>
          <w:b/>
          <w:sz w:val="20"/>
          <w:szCs w:val="20"/>
          <w:lang w:val="ru-RU"/>
        </w:rPr>
      </w:pPr>
      <w:r w:rsidRPr="00ED0FEB">
        <w:rPr>
          <w:rFonts w:cs="Arial"/>
          <w:b/>
          <w:sz w:val="20"/>
          <w:szCs w:val="20"/>
          <w:lang w:val="ru-RU"/>
        </w:rPr>
        <w:tab/>
      </w:r>
      <w:r w:rsidRPr="00ED0FEB">
        <w:rPr>
          <w:rFonts w:cs="Arial"/>
          <w:b/>
          <w:sz w:val="20"/>
          <w:szCs w:val="20"/>
          <w:lang w:val="ru-RU"/>
        </w:rPr>
        <w:tab/>
      </w:r>
      <w:r w:rsidRPr="00ED0FEB">
        <w:rPr>
          <w:rFonts w:cs="Arial"/>
          <w:b/>
          <w:sz w:val="20"/>
          <w:szCs w:val="20"/>
          <w:lang w:val="ru-RU"/>
        </w:rPr>
        <w:tab/>
      </w:r>
      <w:r w:rsidRPr="00ED0FEB">
        <w:rPr>
          <w:rFonts w:cs="Arial"/>
          <w:b/>
          <w:sz w:val="20"/>
          <w:szCs w:val="20"/>
          <w:lang w:val="ru-RU"/>
        </w:rPr>
        <w:tab/>
      </w:r>
      <w:r w:rsidRPr="00ED0FEB">
        <w:rPr>
          <w:rFonts w:cs="Arial"/>
          <w:b/>
          <w:sz w:val="20"/>
          <w:szCs w:val="20"/>
          <w:lang w:val="ru-RU"/>
        </w:rPr>
        <w:tab/>
      </w:r>
    </w:p>
    <w:p w:rsidR="00906BE9" w:rsidRPr="00534057" w:rsidRDefault="00906BE9" w:rsidP="00906BE9">
      <w:pPr>
        <w:rPr>
          <w:rFonts w:cs="Arial"/>
          <w:b/>
          <w:i/>
          <w:sz w:val="20"/>
          <w:szCs w:val="20"/>
          <w:lang w:val="ru-RU"/>
        </w:rPr>
      </w:pPr>
      <w:r w:rsidRPr="00534057">
        <w:rPr>
          <w:rFonts w:cs="Arial"/>
          <w:b/>
          <w:bCs/>
          <w:i/>
          <w:sz w:val="20"/>
          <w:szCs w:val="20"/>
          <w:lang w:val="sr-Cyrl-CS"/>
        </w:rPr>
        <w:t>ЕЛАБОРАТ ЗА РАНИ ЈАВНИ УВИД</w:t>
      </w:r>
    </w:p>
    <w:p w:rsidR="00906BE9" w:rsidRDefault="00906BE9" w:rsidP="00906BE9">
      <w:pPr>
        <w:ind w:right="38"/>
        <w:jc w:val="right"/>
        <w:rPr>
          <w:rFonts w:cs="Arial"/>
          <w:b/>
          <w:sz w:val="20"/>
          <w:szCs w:val="20"/>
          <w:lang w:val="ru-RU"/>
        </w:rPr>
      </w:pPr>
    </w:p>
    <w:p w:rsidR="0005678A" w:rsidRDefault="0005678A" w:rsidP="00CE54FC">
      <w:pPr>
        <w:rPr>
          <w:rFonts w:cs="Arial"/>
          <w:sz w:val="20"/>
          <w:szCs w:val="20"/>
        </w:rPr>
      </w:pPr>
    </w:p>
    <w:p w:rsidR="00A93809" w:rsidRPr="00D579C5" w:rsidRDefault="00A93809" w:rsidP="00CE54FC">
      <w:pPr>
        <w:rPr>
          <w:rFonts w:cs="Arial"/>
          <w:sz w:val="20"/>
          <w:szCs w:val="20"/>
        </w:rPr>
      </w:pPr>
    </w:p>
    <w:p w:rsidR="00A93809" w:rsidRDefault="00A93809" w:rsidP="00CE54FC">
      <w:pPr>
        <w:rPr>
          <w:rFonts w:cs="Arial"/>
          <w:sz w:val="20"/>
          <w:szCs w:val="20"/>
        </w:rPr>
      </w:pPr>
    </w:p>
    <w:p w:rsidR="00C2492F" w:rsidRDefault="00C2492F" w:rsidP="00F57A0C">
      <w:pPr>
        <w:rPr>
          <w:sz w:val="20"/>
          <w:szCs w:val="20"/>
          <w:lang w:val="ru-RU"/>
        </w:rPr>
      </w:pPr>
    </w:p>
    <w:p w:rsidR="0002729D" w:rsidRPr="00F57A0C" w:rsidRDefault="0005678A" w:rsidP="00F57A0C">
      <w:pPr>
        <w:rPr>
          <w:sz w:val="20"/>
          <w:szCs w:val="20"/>
        </w:rPr>
      </w:pPr>
      <w:r w:rsidRPr="00F57A0C">
        <w:rPr>
          <w:sz w:val="20"/>
          <w:szCs w:val="20"/>
          <w:lang w:val="ru-RU"/>
        </w:rPr>
        <w:lastRenderedPageBreak/>
        <w:t xml:space="preserve">На основу члана 35. став </w:t>
      </w:r>
      <w:r w:rsidRPr="00F57A0C">
        <w:rPr>
          <w:sz w:val="20"/>
          <w:szCs w:val="20"/>
        </w:rPr>
        <w:t>7</w:t>
      </w:r>
      <w:r w:rsidRPr="00F57A0C">
        <w:rPr>
          <w:sz w:val="20"/>
          <w:szCs w:val="20"/>
          <w:lang w:val="ru-RU"/>
        </w:rPr>
        <w:t>.</w:t>
      </w:r>
      <w:r w:rsidR="00D41EAF">
        <w:rPr>
          <w:sz w:val="20"/>
          <w:szCs w:val="20"/>
          <w:lang w:val="ru-RU"/>
        </w:rPr>
        <w:t xml:space="preserve"> Закона о планирању и изградњи </w:t>
      </w:r>
      <w:r w:rsidR="00D41EAF" w:rsidRPr="00D41EAF">
        <w:rPr>
          <w:rFonts w:eastAsia="Arial-BoldMT"/>
          <w:sz w:val="20"/>
          <w:szCs w:val="20"/>
        </w:rPr>
        <w:t>(„Сл. гласник РС“, бр.72/09, 81/09-исправка, 64/10 –Одлуке УС, 24/11, 121/12, 42/13-Одлуке УС, 50/13-Одлуке УС, 98/13-Одлуке УС, 132/14, 145/14, 83/18,</w:t>
      </w:r>
      <w:r w:rsidR="00D41EAF">
        <w:rPr>
          <w:rFonts w:eastAsia="Arial-BoldMT"/>
          <w:sz w:val="20"/>
          <w:szCs w:val="20"/>
        </w:rPr>
        <w:t xml:space="preserve"> </w:t>
      </w:r>
      <w:r w:rsidR="00D41EAF" w:rsidRPr="00D41EAF">
        <w:rPr>
          <w:rFonts w:eastAsia="Arial-BoldMT"/>
          <w:sz w:val="20"/>
          <w:szCs w:val="20"/>
        </w:rPr>
        <w:t>31/19,</w:t>
      </w:r>
      <w:r w:rsidR="00D41EAF">
        <w:rPr>
          <w:rFonts w:eastAsia="Arial-BoldMT"/>
          <w:sz w:val="20"/>
          <w:szCs w:val="20"/>
        </w:rPr>
        <w:t xml:space="preserve"> </w:t>
      </w:r>
      <w:r w:rsidR="00D41EAF" w:rsidRPr="00D41EAF">
        <w:rPr>
          <w:rFonts w:eastAsia="Arial-BoldMT"/>
          <w:sz w:val="20"/>
          <w:szCs w:val="20"/>
        </w:rPr>
        <w:t>37/19,</w:t>
      </w:r>
      <w:r w:rsidR="00D41EAF">
        <w:rPr>
          <w:rFonts w:eastAsia="Arial-BoldMT"/>
          <w:sz w:val="20"/>
          <w:szCs w:val="20"/>
        </w:rPr>
        <w:t xml:space="preserve"> </w:t>
      </w:r>
      <w:r w:rsidR="00D41EAF" w:rsidRPr="00D41EAF">
        <w:rPr>
          <w:rFonts w:eastAsia="Arial-BoldMT"/>
          <w:sz w:val="20"/>
          <w:szCs w:val="20"/>
        </w:rPr>
        <w:t>9/20,</w:t>
      </w:r>
      <w:r w:rsidR="00D41EAF">
        <w:rPr>
          <w:rFonts w:eastAsia="Arial-BoldMT"/>
          <w:sz w:val="20"/>
          <w:szCs w:val="20"/>
        </w:rPr>
        <w:t xml:space="preserve"> </w:t>
      </w:r>
      <w:r w:rsidR="00D41EAF" w:rsidRPr="00D41EAF">
        <w:rPr>
          <w:rFonts w:eastAsia="Arial-BoldMT"/>
          <w:sz w:val="20"/>
          <w:szCs w:val="20"/>
        </w:rPr>
        <w:t>52/21 и 62/23-и др.</w:t>
      </w:r>
      <w:r w:rsidR="00D41EAF">
        <w:rPr>
          <w:rFonts w:eastAsia="Arial-BoldMT"/>
          <w:sz w:val="20"/>
          <w:szCs w:val="20"/>
        </w:rPr>
        <w:t>Закон</w:t>
      </w:r>
      <w:r w:rsidR="00D41EAF" w:rsidRPr="00D41EAF">
        <w:rPr>
          <w:rFonts w:eastAsia="Arial-BoldMT"/>
          <w:sz w:val="20"/>
          <w:szCs w:val="20"/>
        </w:rPr>
        <w:t>),</w:t>
      </w:r>
      <w:r w:rsidRPr="00D41EAF">
        <w:rPr>
          <w:sz w:val="20"/>
          <w:szCs w:val="20"/>
          <w:lang w:val="it-IT"/>
        </w:rPr>
        <w:t>,</w:t>
      </w:r>
      <w:r w:rsidRPr="00F57A0C">
        <w:rPr>
          <w:sz w:val="20"/>
          <w:szCs w:val="20"/>
          <w:lang w:val="it-IT"/>
        </w:rPr>
        <w:t xml:space="preserve"> </w:t>
      </w:r>
      <w:r w:rsidR="000E6960">
        <w:rPr>
          <w:sz w:val="20"/>
          <w:szCs w:val="20"/>
          <w:lang w:val="ru-RU"/>
        </w:rPr>
        <w:t>члана</w:t>
      </w:r>
      <w:r w:rsidR="000E6960">
        <w:rPr>
          <w:sz w:val="20"/>
          <w:szCs w:val="20"/>
          <w:lang w:val="it-IT"/>
        </w:rPr>
        <w:t>15</w:t>
      </w:r>
      <w:r w:rsidRPr="00F57A0C">
        <w:rPr>
          <w:sz w:val="20"/>
          <w:szCs w:val="20"/>
          <w:lang w:val="it-IT"/>
        </w:rPr>
        <w:t>.</w:t>
      </w:r>
      <w:r w:rsidRPr="00F57A0C">
        <w:rPr>
          <w:sz w:val="20"/>
          <w:szCs w:val="20"/>
          <w:lang w:val="ru-RU"/>
        </w:rPr>
        <w:t>став</w:t>
      </w:r>
      <w:r w:rsidRPr="00F57A0C">
        <w:rPr>
          <w:sz w:val="20"/>
          <w:szCs w:val="20"/>
          <w:lang w:val="it-IT"/>
        </w:rPr>
        <w:t xml:space="preserve"> 1. </w:t>
      </w:r>
      <w:r w:rsidRPr="00F57A0C">
        <w:rPr>
          <w:sz w:val="20"/>
          <w:szCs w:val="20"/>
          <w:lang w:val="ru-RU"/>
        </w:rPr>
        <w:t>тачка</w:t>
      </w:r>
      <w:r w:rsidR="000E6960">
        <w:rPr>
          <w:sz w:val="20"/>
          <w:szCs w:val="20"/>
          <w:lang w:val="it-IT"/>
        </w:rPr>
        <w:t xml:space="preserve"> 2 и 7</w:t>
      </w:r>
      <w:r w:rsidRPr="00F57A0C">
        <w:rPr>
          <w:sz w:val="20"/>
          <w:szCs w:val="20"/>
          <w:lang w:val="it-IT"/>
        </w:rPr>
        <w:t xml:space="preserve">. </w:t>
      </w:r>
      <w:r w:rsidRPr="00F57A0C">
        <w:rPr>
          <w:sz w:val="20"/>
          <w:szCs w:val="20"/>
          <w:lang w:val="ru-RU"/>
        </w:rPr>
        <w:t>Статута</w:t>
      </w:r>
      <w:r w:rsidR="00D41EAF">
        <w:rPr>
          <w:sz w:val="20"/>
          <w:szCs w:val="20"/>
          <w:lang w:val="ru-RU"/>
        </w:rPr>
        <w:t xml:space="preserve"> </w:t>
      </w:r>
      <w:r w:rsidR="000E6960">
        <w:rPr>
          <w:sz w:val="20"/>
          <w:szCs w:val="20"/>
        </w:rPr>
        <w:t>општине Ковин</w:t>
      </w:r>
      <w:r w:rsidRPr="00F57A0C">
        <w:rPr>
          <w:sz w:val="20"/>
          <w:szCs w:val="20"/>
          <w:lang w:val="it-IT"/>
        </w:rPr>
        <w:t xml:space="preserve"> („</w:t>
      </w:r>
      <w:r w:rsidRPr="00F57A0C">
        <w:rPr>
          <w:sz w:val="20"/>
          <w:szCs w:val="20"/>
          <w:lang w:val="ru-RU"/>
        </w:rPr>
        <w:t>Службени</w:t>
      </w:r>
      <w:r w:rsidR="00D41EAF">
        <w:rPr>
          <w:sz w:val="20"/>
          <w:szCs w:val="20"/>
          <w:lang w:val="ru-RU"/>
        </w:rPr>
        <w:t xml:space="preserve"> </w:t>
      </w:r>
      <w:r w:rsidRPr="00F57A0C">
        <w:rPr>
          <w:sz w:val="20"/>
          <w:szCs w:val="20"/>
          <w:lang w:val="ru-RU"/>
        </w:rPr>
        <w:t>лист</w:t>
      </w:r>
      <w:r w:rsidR="00D41EAF">
        <w:rPr>
          <w:sz w:val="20"/>
          <w:szCs w:val="20"/>
          <w:lang w:val="ru-RU"/>
        </w:rPr>
        <w:t xml:space="preserve"> </w:t>
      </w:r>
      <w:r w:rsidR="000E6960">
        <w:rPr>
          <w:sz w:val="20"/>
          <w:szCs w:val="20"/>
          <w:lang w:val="ru-RU"/>
        </w:rPr>
        <w:t>општине Ковин</w:t>
      </w:r>
      <w:r w:rsidRPr="00F57A0C">
        <w:rPr>
          <w:sz w:val="20"/>
          <w:szCs w:val="20"/>
          <w:lang w:val="it-IT"/>
        </w:rPr>
        <w:t xml:space="preserve">“ </w:t>
      </w:r>
      <w:r w:rsidRPr="00F57A0C">
        <w:rPr>
          <w:sz w:val="20"/>
          <w:szCs w:val="20"/>
          <w:lang w:val="ru-RU"/>
        </w:rPr>
        <w:t>број</w:t>
      </w:r>
      <w:r w:rsidR="000E6960">
        <w:rPr>
          <w:sz w:val="20"/>
          <w:szCs w:val="20"/>
        </w:rPr>
        <w:t>1</w:t>
      </w:r>
      <w:r w:rsidRPr="00F57A0C">
        <w:rPr>
          <w:sz w:val="20"/>
          <w:szCs w:val="20"/>
        </w:rPr>
        <w:t>/19</w:t>
      </w:r>
      <w:r w:rsidRPr="00F57A0C">
        <w:rPr>
          <w:sz w:val="20"/>
          <w:szCs w:val="20"/>
          <w:lang w:val="it-IT"/>
        </w:rPr>
        <w:t xml:space="preserve">) </w:t>
      </w:r>
      <w:r w:rsidRPr="00F57A0C">
        <w:rPr>
          <w:sz w:val="20"/>
          <w:szCs w:val="20"/>
          <w:lang w:val="ru-RU"/>
        </w:rPr>
        <w:t>и</w:t>
      </w:r>
      <w:r w:rsidR="00F57A0C" w:rsidRPr="00F57A0C">
        <w:rPr>
          <w:sz w:val="20"/>
          <w:szCs w:val="20"/>
        </w:rPr>
        <w:t xml:space="preserve"> Одлуку о  изради измена и допуна Плана генералне регулације за насељено место Ковин (</w:t>
      </w:r>
      <w:r w:rsidR="00F57A0C" w:rsidRPr="00F57A0C">
        <w:rPr>
          <w:bCs/>
          <w:iCs/>
          <w:sz w:val="20"/>
          <w:szCs w:val="20"/>
        </w:rPr>
        <w:t>„Сл. лист опш</w:t>
      </w:r>
      <w:r w:rsidR="00D41EAF">
        <w:rPr>
          <w:bCs/>
          <w:iCs/>
          <w:sz w:val="20"/>
          <w:szCs w:val="20"/>
        </w:rPr>
        <w:t>тине Ковин“ брoj 11/2023</w:t>
      </w:r>
      <w:r w:rsidR="00F57A0C" w:rsidRPr="00F57A0C">
        <w:rPr>
          <w:bCs/>
          <w:iCs/>
          <w:sz w:val="20"/>
          <w:szCs w:val="20"/>
        </w:rPr>
        <w:t>)</w:t>
      </w:r>
      <w:r w:rsidR="00F57A0C" w:rsidRPr="00F57A0C">
        <w:rPr>
          <w:bCs/>
          <w:sz w:val="20"/>
          <w:szCs w:val="20"/>
        </w:rPr>
        <w:t xml:space="preserve"> којом је дефинисала Општину Ковин, путем органа надлежног за послове урбанизма, за носица израде планског документа, а за израђивача плана Јавно предузеће „Урбанизам“ Панчево које је јединица локалне самоуправе основала за обављање послова просторног и урбанистичког планирања и заштите животне средине доношењем </w:t>
      </w:r>
      <w:r w:rsidR="00F57A0C" w:rsidRPr="00F57A0C">
        <w:rPr>
          <w:sz w:val="20"/>
          <w:szCs w:val="20"/>
        </w:rPr>
        <w:t>Одлуке о суоснивању Јавног предузећа „Урбанизам“ Панчево (</w:t>
      </w:r>
      <w:r w:rsidR="00F57A0C" w:rsidRPr="00F57A0C">
        <w:rPr>
          <w:bCs/>
          <w:sz w:val="20"/>
          <w:szCs w:val="20"/>
        </w:rPr>
        <w:t>„Сл. лист општине Ковин“ брoj 15/2017)</w:t>
      </w:r>
      <w:r w:rsidR="0002729D" w:rsidRPr="00F57A0C">
        <w:rPr>
          <w:sz w:val="20"/>
          <w:szCs w:val="20"/>
          <w:lang w:val="sr-Cyrl-CS"/>
        </w:rPr>
        <w:t>)</w:t>
      </w:r>
      <w:r w:rsidR="0002729D" w:rsidRPr="00F57A0C">
        <w:rPr>
          <w:sz w:val="20"/>
          <w:szCs w:val="20"/>
          <w:lang w:val="it-IT"/>
        </w:rPr>
        <w:t xml:space="preserve">, </w:t>
      </w:r>
      <w:r w:rsidR="0002729D" w:rsidRPr="00F57A0C">
        <w:rPr>
          <w:sz w:val="20"/>
          <w:szCs w:val="20"/>
        </w:rPr>
        <w:t>приступа се изради</w:t>
      </w:r>
    </w:p>
    <w:p w:rsidR="0002729D" w:rsidRDefault="0002729D" w:rsidP="0002729D">
      <w:pPr>
        <w:ind w:right="-426"/>
        <w:jc w:val="left"/>
        <w:rPr>
          <w:b/>
          <w:noProof/>
          <w:sz w:val="20"/>
          <w:szCs w:val="20"/>
          <w:lang w:val="sr-Cyrl-CS"/>
        </w:rPr>
      </w:pPr>
    </w:p>
    <w:p w:rsidR="00F57A0C" w:rsidRPr="00380102" w:rsidRDefault="00F57A0C" w:rsidP="00F57A0C">
      <w:pPr>
        <w:rPr>
          <w:rFonts w:cs="Arial"/>
        </w:rPr>
      </w:pPr>
    </w:p>
    <w:p w:rsidR="00D41EAF" w:rsidRPr="00EE5DBB" w:rsidRDefault="00D41EAF" w:rsidP="00D41EAF">
      <w:pPr>
        <w:pStyle w:val="Heading4"/>
        <w:tabs>
          <w:tab w:val="left" w:pos="284"/>
        </w:tabs>
        <w:spacing w:line="276" w:lineRule="auto"/>
        <w:ind w:right="-106" w:hanging="4847"/>
        <w:rPr>
          <w:rFonts w:cs="Arial"/>
          <w:b w:val="0"/>
          <w:sz w:val="20"/>
          <w:szCs w:val="20"/>
          <w:lang w:val="it-IT"/>
        </w:rPr>
      </w:pPr>
      <w:r w:rsidRPr="00117EDA">
        <w:rPr>
          <w:rFonts w:cs="Arial"/>
          <w:b w:val="0"/>
          <w:sz w:val="20"/>
          <w:szCs w:val="20"/>
        </w:rPr>
        <w:t>Инфраструктурногкомплексазао</w:t>
      </w:r>
    </w:p>
    <w:p w:rsidR="0002729D" w:rsidRDefault="0002729D" w:rsidP="0002729D">
      <w:pPr>
        <w:ind w:right="-426"/>
        <w:jc w:val="left"/>
        <w:rPr>
          <w:b/>
          <w:noProof/>
          <w:sz w:val="20"/>
          <w:szCs w:val="20"/>
          <w:lang w:val="sr-Cyrl-CS"/>
        </w:rPr>
      </w:pPr>
    </w:p>
    <w:p w:rsidR="00A93809" w:rsidRPr="001D3D3E" w:rsidRDefault="00A93809" w:rsidP="00A93809">
      <w:pPr>
        <w:suppressAutoHyphens/>
        <w:spacing w:after="120"/>
        <w:jc w:val="center"/>
        <w:rPr>
          <w:rFonts w:cs="Arial"/>
          <w:b/>
          <w:bCs/>
          <w:szCs w:val="22"/>
          <w:lang w:val="sr-Cyrl-CS" w:eastAsia="ar-SA"/>
        </w:rPr>
      </w:pPr>
      <w:r w:rsidRPr="001D3D3E">
        <w:rPr>
          <w:rFonts w:cs="Arial"/>
          <w:b/>
          <w:bCs/>
          <w:szCs w:val="22"/>
          <w:lang w:eastAsia="ar-SA"/>
        </w:rPr>
        <w:t xml:space="preserve">ИЗМЕНА И ДОПУНА ПЛАНА </w:t>
      </w:r>
      <w:r w:rsidRPr="001D3D3E">
        <w:rPr>
          <w:rFonts w:cs="Arial"/>
          <w:b/>
          <w:bCs/>
          <w:szCs w:val="22"/>
          <w:lang w:val="sr-Cyrl-CS" w:eastAsia="ar-SA"/>
        </w:rPr>
        <w:t>ГЕНЕРАЛНЕ РЕГУЛАЦИЈЕ</w:t>
      </w:r>
    </w:p>
    <w:p w:rsidR="00A93809" w:rsidRPr="001D3D3E" w:rsidRDefault="00A93809" w:rsidP="00A93809">
      <w:pPr>
        <w:suppressAutoHyphens/>
        <w:jc w:val="center"/>
        <w:rPr>
          <w:rFonts w:cs="Arial"/>
          <w:b/>
          <w:bCs/>
          <w:szCs w:val="22"/>
          <w:lang w:val="sr-Cyrl-CS" w:eastAsia="ar-SA"/>
        </w:rPr>
      </w:pPr>
      <w:r w:rsidRPr="001D3D3E">
        <w:rPr>
          <w:rFonts w:cs="Arial"/>
          <w:b/>
          <w:bCs/>
          <w:szCs w:val="22"/>
          <w:lang w:val="sr-Cyrl-CS" w:eastAsia="ar-SA"/>
        </w:rPr>
        <w:t>ЗА НАСЕЉЕНО МЕСТО КОВИН</w:t>
      </w:r>
    </w:p>
    <w:p w:rsidR="00A93809" w:rsidRPr="00ED0FEB" w:rsidRDefault="00A93809" w:rsidP="00A93809">
      <w:pPr>
        <w:ind w:right="-426"/>
        <w:jc w:val="center"/>
        <w:rPr>
          <w:rFonts w:cs="Arial"/>
          <w:b/>
          <w:sz w:val="20"/>
          <w:szCs w:val="20"/>
        </w:rPr>
      </w:pPr>
    </w:p>
    <w:p w:rsidR="0042648F" w:rsidRPr="0042648F" w:rsidRDefault="0042648F" w:rsidP="0002729D">
      <w:pPr>
        <w:jc w:val="left"/>
        <w:rPr>
          <w:sz w:val="20"/>
          <w:szCs w:val="20"/>
          <w:lang w:val="sr-Cyrl-CS"/>
        </w:rPr>
      </w:pPr>
    </w:p>
    <w:p w:rsidR="00440790" w:rsidRPr="00ED0FEB" w:rsidRDefault="00440790" w:rsidP="0002729D">
      <w:pPr>
        <w:ind w:right="432"/>
        <w:rPr>
          <w:rFonts w:cs="Arial"/>
          <w:sz w:val="20"/>
          <w:szCs w:val="20"/>
          <w:lang w:val="ru-RU"/>
        </w:rPr>
      </w:pPr>
    </w:p>
    <w:p w:rsidR="002A5649" w:rsidRPr="00ED0FEB" w:rsidRDefault="001F7204" w:rsidP="00336828">
      <w:pPr>
        <w:ind w:right="432" w:firstLine="720"/>
        <w:jc w:val="center"/>
        <w:rPr>
          <w:rFonts w:cs="Arial"/>
          <w:b/>
          <w:sz w:val="20"/>
          <w:szCs w:val="20"/>
          <w:u w:val="single"/>
          <w:lang w:val="sr-Cyrl-CS"/>
        </w:rPr>
      </w:pPr>
      <w:r w:rsidRPr="00ED0FEB">
        <w:rPr>
          <w:rFonts w:cs="Arial"/>
          <w:b/>
          <w:sz w:val="20"/>
          <w:szCs w:val="20"/>
          <w:lang w:val="sr-Cyrl-CS"/>
        </w:rPr>
        <w:t xml:space="preserve">- </w:t>
      </w:r>
      <w:r w:rsidRPr="00ED0FEB">
        <w:rPr>
          <w:rFonts w:cs="Arial"/>
          <w:b/>
          <w:sz w:val="20"/>
          <w:szCs w:val="20"/>
          <w:u w:val="single"/>
          <w:lang w:val="sr-Cyrl-CS"/>
        </w:rPr>
        <w:t>ЕЛАБОРАТ ЗА РАНИ ЈАВНИ УВИД</w:t>
      </w:r>
      <w:r w:rsidRPr="00ED0FEB">
        <w:rPr>
          <w:rFonts w:cs="Arial"/>
          <w:b/>
          <w:sz w:val="20"/>
          <w:szCs w:val="20"/>
          <w:lang w:val="sr-Cyrl-CS"/>
        </w:rPr>
        <w:t xml:space="preserve"> -</w:t>
      </w:r>
    </w:p>
    <w:p w:rsidR="00ED7ADC" w:rsidRPr="00ED0FEB" w:rsidRDefault="00ED7ADC" w:rsidP="00336828">
      <w:pPr>
        <w:pStyle w:val="Caption"/>
        <w:ind w:right="432"/>
        <w:rPr>
          <w:b w:val="0"/>
          <w:sz w:val="20"/>
        </w:rPr>
      </w:pPr>
    </w:p>
    <w:p w:rsidR="00ED7ADC" w:rsidRPr="00ED0FEB" w:rsidRDefault="00ED7ADC" w:rsidP="00297097">
      <w:pPr>
        <w:pStyle w:val="Heading1"/>
      </w:pPr>
      <w:bookmarkStart w:id="0" w:name="_Toc429999834"/>
      <w:r w:rsidRPr="00ED0FEB">
        <w:t>У</w:t>
      </w:r>
      <w:bookmarkEnd w:id="0"/>
      <w:r w:rsidR="00F97427" w:rsidRPr="00ED0FEB">
        <w:t>ВОД</w:t>
      </w:r>
    </w:p>
    <w:p w:rsidR="00544727" w:rsidRPr="00ED0FEB" w:rsidRDefault="00544727" w:rsidP="00336828">
      <w:pPr>
        <w:ind w:right="432"/>
        <w:rPr>
          <w:rFonts w:cs="Arial"/>
          <w:sz w:val="20"/>
          <w:szCs w:val="20"/>
          <w:lang w:val="sr-Cyrl-CS"/>
        </w:rPr>
      </w:pPr>
    </w:p>
    <w:p w:rsidR="002F07AB" w:rsidRDefault="003C7F71" w:rsidP="00402FCC">
      <w:pPr>
        <w:autoSpaceDE w:val="0"/>
        <w:autoSpaceDN w:val="0"/>
        <w:adjustRightInd w:val="0"/>
        <w:rPr>
          <w:rFonts w:cs="Arial"/>
          <w:sz w:val="20"/>
          <w:szCs w:val="20"/>
        </w:rPr>
      </w:pPr>
      <w:r w:rsidRPr="00F57EFE">
        <w:rPr>
          <w:rFonts w:cs="Arial"/>
          <w:sz w:val="20"/>
          <w:szCs w:val="20"/>
        </w:rPr>
        <w:t xml:space="preserve">На </w:t>
      </w:r>
      <w:r w:rsidR="00ED7ADC" w:rsidRPr="00F57EFE">
        <w:rPr>
          <w:rFonts w:cs="Arial"/>
          <w:sz w:val="20"/>
          <w:szCs w:val="20"/>
        </w:rPr>
        <w:t>основу</w:t>
      </w:r>
      <w:r w:rsidR="000E6960">
        <w:rPr>
          <w:rFonts w:cs="Arial"/>
          <w:sz w:val="20"/>
          <w:szCs w:val="20"/>
          <w:lang w:val="ru-RU"/>
        </w:rPr>
        <w:t xml:space="preserve"> Одлуке о </w:t>
      </w:r>
      <w:r w:rsidR="000E6960" w:rsidRPr="00F57A0C">
        <w:rPr>
          <w:sz w:val="20"/>
          <w:szCs w:val="20"/>
        </w:rPr>
        <w:t>изради измена и допуна Плана генералне регулације за насељено место Ковин (</w:t>
      </w:r>
      <w:r w:rsidR="000E6960" w:rsidRPr="00F57A0C">
        <w:rPr>
          <w:bCs/>
          <w:iCs/>
          <w:sz w:val="20"/>
          <w:szCs w:val="20"/>
        </w:rPr>
        <w:t>„Сл. лист опш</w:t>
      </w:r>
      <w:r w:rsidR="00D41EAF">
        <w:rPr>
          <w:bCs/>
          <w:iCs/>
          <w:sz w:val="20"/>
          <w:szCs w:val="20"/>
        </w:rPr>
        <w:t>тине Ковин“ брoj 11/2023</w:t>
      </w:r>
      <w:r w:rsidR="000E6960" w:rsidRPr="00F57A0C">
        <w:rPr>
          <w:bCs/>
          <w:iCs/>
          <w:sz w:val="20"/>
          <w:szCs w:val="20"/>
        </w:rPr>
        <w:t>)</w:t>
      </w:r>
      <w:r w:rsidR="000E6960">
        <w:rPr>
          <w:rFonts w:cs="Arial"/>
          <w:sz w:val="20"/>
          <w:szCs w:val="20"/>
        </w:rPr>
        <w:t xml:space="preserve"> а у</w:t>
      </w:r>
      <w:r w:rsidR="00E91F3A" w:rsidRPr="00F57EFE">
        <w:rPr>
          <w:rFonts w:cs="Arial"/>
          <w:sz w:val="20"/>
          <w:szCs w:val="20"/>
        </w:rPr>
        <w:t xml:space="preserve"> складу са одредбама Правилника о садржини, начину и поступку израде докумен</w:t>
      </w:r>
      <w:r w:rsidR="001F7204" w:rsidRPr="00F57EFE">
        <w:rPr>
          <w:rFonts w:cs="Arial"/>
          <w:sz w:val="20"/>
          <w:szCs w:val="20"/>
        </w:rPr>
        <w:t>а</w:t>
      </w:r>
      <w:r w:rsidR="00E91F3A" w:rsidRPr="00F57EFE">
        <w:rPr>
          <w:rFonts w:cs="Arial"/>
          <w:sz w:val="20"/>
          <w:szCs w:val="20"/>
        </w:rPr>
        <w:t>та просторног и урбанистичког планирања („С</w:t>
      </w:r>
      <w:r w:rsidR="00CB67F2" w:rsidRPr="00F57EFE">
        <w:rPr>
          <w:rFonts w:cs="Arial"/>
          <w:sz w:val="20"/>
          <w:szCs w:val="20"/>
        </w:rPr>
        <w:t xml:space="preserve">лужбени гласник РС“ број </w:t>
      </w:r>
      <w:r w:rsidR="00CB67F2" w:rsidRPr="00F57EFE">
        <w:rPr>
          <w:sz w:val="20"/>
          <w:szCs w:val="20"/>
        </w:rPr>
        <w:t>32/2019)</w:t>
      </w:r>
      <w:r w:rsidR="00E91F3A" w:rsidRPr="00F57EFE">
        <w:rPr>
          <w:rFonts w:cs="Arial"/>
          <w:sz w:val="20"/>
          <w:szCs w:val="20"/>
        </w:rPr>
        <w:t xml:space="preserve">), израђен је овај елаборат за потребе спровођења процедуре </w:t>
      </w:r>
      <w:r w:rsidR="0012074F" w:rsidRPr="00F57EFE">
        <w:rPr>
          <w:rFonts w:cs="Arial"/>
          <w:sz w:val="20"/>
          <w:szCs w:val="20"/>
        </w:rPr>
        <w:t>р</w:t>
      </w:r>
      <w:r w:rsidR="00E91F3A" w:rsidRPr="00F57EFE">
        <w:rPr>
          <w:rFonts w:cs="Arial"/>
          <w:sz w:val="20"/>
          <w:szCs w:val="20"/>
        </w:rPr>
        <w:t>аног јавног увида у плански документ</w:t>
      </w:r>
      <w:r w:rsidR="00E91F3A" w:rsidRPr="00402FCC">
        <w:rPr>
          <w:rFonts w:cs="Arial"/>
          <w:sz w:val="20"/>
          <w:szCs w:val="20"/>
        </w:rPr>
        <w:t>.</w:t>
      </w:r>
    </w:p>
    <w:p w:rsidR="000E6960" w:rsidRPr="00EC380A" w:rsidRDefault="000E6960" w:rsidP="000E6960">
      <w:pPr>
        <w:autoSpaceDE w:val="0"/>
        <w:autoSpaceDN w:val="0"/>
        <w:adjustRightInd w:val="0"/>
        <w:rPr>
          <w:rFonts w:cs="Arial"/>
          <w:color w:val="000000"/>
          <w:sz w:val="20"/>
          <w:szCs w:val="20"/>
          <w:lang w:eastAsia="en-GB"/>
        </w:rPr>
      </w:pPr>
      <w:r w:rsidRPr="000E6960">
        <w:rPr>
          <w:rFonts w:cs="Arial"/>
          <w:color w:val="000000"/>
          <w:sz w:val="20"/>
          <w:szCs w:val="20"/>
          <w:lang w:val="en-GB" w:eastAsia="en-GB"/>
        </w:rPr>
        <w:t>За измену и допуну Плана генералне регулације</w:t>
      </w:r>
      <w:r w:rsidRPr="000E6960">
        <w:rPr>
          <w:rFonts w:cs="Arial"/>
          <w:color w:val="000000"/>
          <w:sz w:val="20"/>
          <w:szCs w:val="20"/>
          <w:lang w:eastAsia="en-GB"/>
        </w:rPr>
        <w:t xml:space="preserve"> за насељено место Ковин</w:t>
      </w:r>
      <w:r w:rsidRPr="000E6960">
        <w:rPr>
          <w:rFonts w:cs="Arial"/>
          <w:color w:val="000000"/>
          <w:sz w:val="20"/>
          <w:szCs w:val="20"/>
          <w:lang w:val="en-GB" w:eastAsia="en-GB"/>
        </w:rPr>
        <w:t xml:space="preserve">  донето је Одлука о неприступању изради стратешке процене утицаја измена и допуна Плана Генералне регулације за насељено место Ковин на животну средину бр.</w:t>
      </w:r>
      <w:r w:rsidR="00EC380A">
        <w:rPr>
          <w:rFonts w:eastAsia="TimesNewRomanPSMT" w:cs="Arial"/>
          <w:sz w:val="20"/>
          <w:szCs w:val="20"/>
        </w:rPr>
        <w:t xml:space="preserve"> 381-9/2023-IV</w:t>
      </w:r>
      <w:r w:rsidR="00EC380A">
        <w:rPr>
          <w:rFonts w:eastAsia="TimesNewRomanPSMT" w:cs="Arial"/>
          <w:sz w:val="20"/>
          <w:szCs w:val="20"/>
          <w:lang/>
        </w:rPr>
        <w:t xml:space="preserve">. Од 05. јула 2023. </w:t>
      </w:r>
      <w:r w:rsidRPr="000E6960">
        <w:rPr>
          <w:rFonts w:eastAsia="TimesNewRomanPSMT" w:cs="Arial"/>
          <w:sz w:val="20"/>
          <w:szCs w:val="20"/>
        </w:rPr>
        <w:t>године</w:t>
      </w:r>
    </w:p>
    <w:p w:rsidR="00F34669" w:rsidRPr="00CC74C2" w:rsidRDefault="00270664" w:rsidP="000E6960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>
        <w:rPr>
          <w:rFonts w:cs="Arial"/>
          <w:color w:val="000000"/>
          <w:sz w:val="20"/>
          <w:szCs w:val="20"/>
          <w:lang w:eastAsia="en-GB"/>
        </w:rPr>
        <w:t xml:space="preserve">За потребе израде </w:t>
      </w:r>
      <w:r>
        <w:rPr>
          <w:sz w:val="20"/>
          <w:szCs w:val="20"/>
        </w:rPr>
        <w:t>И</w:t>
      </w:r>
      <w:r w:rsidRPr="00F57A0C">
        <w:rPr>
          <w:sz w:val="20"/>
          <w:szCs w:val="20"/>
        </w:rPr>
        <w:t>змена и допуна Плана генералне регулације за насељено место Ковин</w:t>
      </w:r>
      <w:r>
        <w:rPr>
          <w:sz w:val="20"/>
          <w:szCs w:val="20"/>
        </w:rPr>
        <w:t>, достављен је пројектни задак издат од стране општинске управе Ковин</w:t>
      </w:r>
      <w:r w:rsidR="007C381A">
        <w:rPr>
          <w:sz w:val="20"/>
          <w:szCs w:val="20"/>
        </w:rPr>
        <w:t xml:space="preserve"> под бројем 381-9/2023</w:t>
      </w:r>
      <w:r w:rsidR="00CC74C2">
        <w:rPr>
          <w:sz w:val="20"/>
          <w:szCs w:val="20"/>
        </w:rPr>
        <w:t>- IV</w:t>
      </w:r>
      <w:r w:rsidR="007C381A">
        <w:rPr>
          <w:sz w:val="20"/>
          <w:szCs w:val="20"/>
        </w:rPr>
        <w:t xml:space="preserve"> од 05.07.2023</w:t>
      </w:r>
      <w:r w:rsidR="00CC74C2">
        <w:rPr>
          <w:sz w:val="20"/>
          <w:szCs w:val="20"/>
        </w:rPr>
        <w:t xml:space="preserve"> године</w:t>
      </w:r>
      <w:r w:rsidR="007C381A">
        <w:rPr>
          <w:sz w:val="20"/>
          <w:szCs w:val="20"/>
        </w:rPr>
        <w:t>.</w:t>
      </w:r>
      <w:r w:rsidR="00CC74C2">
        <w:rPr>
          <w:sz w:val="20"/>
          <w:szCs w:val="20"/>
        </w:rPr>
        <w:t xml:space="preserve"> </w:t>
      </w:r>
    </w:p>
    <w:p w:rsidR="000E6960" w:rsidRPr="00402FCC" w:rsidRDefault="000E6960" w:rsidP="00402FCC">
      <w:pPr>
        <w:autoSpaceDE w:val="0"/>
        <w:autoSpaceDN w:val="0"/>
        <w:adjustRightInd w:val="0"/>
        <w:rPr>
          <w:rFonts w:cs="Arial"/>
          <w:sz w:val="20"/>
          <w:szCs w:val="20"/>
        </w:rPr>
      </w:pPr>
    </w:p>
    <w:p w:rsidR="00E91F3A" w:rsidRPr="00402FCC" w:rsidRDefault="00E91F3A" w:rsidP="00402FCC">
      <w:pPr>
        <w:autoSpaceDE w:val="0"/>
        <w:autoSpaceDN w:val="0"/>
        <w:adjustRightInd w:val="0"/>
        <w:rPr>
          <w:rFonts w:cs="Arial"/>
          <w:sz w:val="20"/>
          <w:szCs w:val="20"/>
        </w:rPr>
      </w:pPr>
    </w:p>
    <w:p w:rsidR="00544727" w:rsidRDefault="00544727" w:rsidP="002607C0">
      <w:pPr>
        <w:rPr>
          <w:rFonts w:cs="Arial"/>
          <w:color w:val="70AD47" w:themeColor="accent6"/>
          <w:sz w:val="20"/>
          <w:szCs w:val="20"/>
          <w:lang w:val="sr-Cyrl-CS"/>
        </w:rPr>
      </w:pPr>
    </w:p>
    <w:p w:rsidR="00C2492F" w:rsidRPr="00ED0FEB" w:rsidRDefault="00C2492F" w:rsidP="002607C0">
      <w:pPr>
        <w:rPr>
          <w:rFonts w:cs="Arial"/>
          <w:color w:val="70AD47" w:themeColor="accent6"/>
          <w:sz w:val="20"/>
          <w:szCs w:val="20"/>
          <w:lang w:val="sr-Cyrl-CS"/>
        </w:rPr>
      </w:pPr>
    </w:p>
    <w:p w:rsidR="0013441C" w:rsidRPr="00ED0FEB" w:rsidRDefault="007A017F" w:rsidP="00297097">
      <w:pPr>
        <w:pStyle w:val="Heading1"/>
        <w:rPr>
          <w:color w:val="70AD47" w:themeColor="accent6"/>
        </w:rPr>
      </w:pPr>
      <w:bookmarkStart w:id="1" w:name="_Toc429999835"/>
      <w:r w:rsidRPr="00ED0FEB">
        <w:t xml:space="preserve">1. </w:t>
      </w:r>
      <w:r w:rsidR="0013441C" w:rsidRPr="00ED0FEB">
        <w:t>О</w:t>
      </w:r>
      <w:r w:rsidR="00306719" w:rsidRPr="00ED0FEB">
        <w:t>ПИС ГРАНИЦА ПЛАНСКОГ ДОКУМЕНТА</w:t>
      </w:r>
      <w:bookmarkEnd w:id="1"/>
    </w:p>
    <w:p w:rsidR="005715EB" w:rsidRPr="00ED0FEB" w:rsidRDefault="005715EB" w:rsidP="00BE7D52">
      <w:pPr>
        <w:ind w:firstLine="426"/>
        <w:rPr>
          <w:rFonts w:cs="Arial"/>
          <w:color w:val="70AD47" w:themeColor="accent6"/>
          <w:sz w:val="20"/>
          <w:szCs w:val="20"/>
          <w:lang w:val="sr-Cyrl-CS"/>
        </w:rPr>
      </w:pPr>
    </w:p>
    <w:p w:rsidR="00B00FEF" w:rsidRDefault="008E4BE0" w:rsidP="008E4BE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300"/>
        </w:tabs>
        <w:ind w:right="432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 xml:space="preserve">На основу члана 3 </w:t>
      </w:r>
      <w:r>
        <w:rPr>
          <w:rFonts w:cs="Arial"/>
          <w:sz w:val="20"/>
          <w:szCs w:val="20"/>
          <w:lang w:val="ru-RU"/>
        </w:rPr>
        <w:t xml:space="preserve">Одлуке о </w:t>
      </w:r>
      <w:r w:rsidRPr="00F57A0C">
        <w:rPr>
          <w:sz w:val="20"/>
          <w:szCs w:val="20"/>
        </w:rPr>
        <w:t>изради измена и допуна Плана генералне регулације за насељено место Ковин (</w:t>
      </w:r>
      <w:r w:rsidRPr="00F57A0C">
        <w:rPr>
          <w:bCs/>
          <w:iCs/>
          <w:sz w:val="20"/>
          <w:szCs w:val="20"/>
        </w:rPr>
        <w:t>„Сл. ли</w:t>
      </w:r>
      <w:r w:rsidR="007C381A">
        <w:rPr>
          <w:bCs/>
          <w:iCs/>
          <w:sz w:val="20"/>
          <w:szCs w:val="20"/>
        </w:rPr>
        <w:t>ст општине Ковин“ брoj 11/2023</w:t>
      </w:r>
      <w:r w:rsidRPr="00F57A0C">
        <w:rPr>
          <w:bCs/>
          <w:iCs/>
          <w:sz w:val="20"/>
          <w:szCs w:val="20"/>
        </w:rPr>
        <w:t>)</w:t>
      </w:r>
      <w:r>
        <w:rPr>
          <w:rFonts w:cs="Arial"/>
          <w:sz w:val="20"/>
          <w:szCs w:val="20"/>
        </w:rPr>
        <w:t xml:space="preserve">, </w:t>
      </w:r>
      <w:r w:rsidR="00EB3045" w:rsidRPr="00EB3045">
        <w:rPr>
          <w:rFonts w:cs="Arial"/>
          <w:sz w:val="20"/>
          <w:szCs w:val="20"/>
          <w:lang w:val="sr-Cyrl-CS"/>
        </w:rPr>
        <w:t>И</w:t>
      </w:r>
      <w:r w:rsidR="00EB3045">
        <w:rPr>
          <w:rFonts w:cs="Arial"/>
          <w:sz w:val="20"/>
          <w:szCs w:val="20"/>
          <w:lang w:val="sr-Cyrl-CS"/>
        </w:rPr>
        <w:t xml:space="preserve">змене и допуне Плана обухватају </w:t>
      </w:r>
      <w:r w:rsidR="00EB3045" w:rsidRPr="00EB3045">
        <w:rPr>
          <w:rFonts w:cs="Arial"/>
          <w:sz w:val="20"/>
          <w:szCs w:val="20"/>
          <w:lang w:val="sr-Cyrl-CS"/>
        </w:rPr>
        <w:t>простор који је</w:t>
      </w:r>
      <w:r w:rsidR="00EB3045">
        <w:rPr>
          <w:rFonts w:cs="Arial"/>
          <w:sz w:val="20"/>
          <w:szCs w:val="20"/>
          <w:lang w:val="sr-Cyrl-CS"/>
        </w:rPr>
        <w:t xml:space="preserve"> у оквиру граница обухвата основног плана, односно </w:t>
      </w:r>
      <w:r w:rsidR="00EB3045">
        <w:rPr>
          <w:rFonts w:cs="Arial"/>
          <w:sz w:val="20"/>
          <w:szCs w:val="20"/>
        </w:rPr>
        <w:t>Плана</w:t>
      </w:r>
      <w:r w:rsidR="00EB3045" w:rsidRPr="00EB3045">
        <w:rPr>
          <w:rFonts w:cs="Arial"/>
          <w:sz w:val="20"/>
          <w:szCs w:val="20"/>
        </w:rPr>
        <w:t xml:space="preserve"> генералне регулације за насељено место Ковин („Службени лист општине Ковин</w:t>
      </w:r>
      <w:r w:rsidR="00EB3045">
        <w:rPr>
          <w:rFonts w:cs="Arial"/>
          <w:sz w:val="20"/>
          <w:szCs w:val="20"/>
        </w:rPr>
        <w:t xml:space="preserve">“, број 6/15). </w:t>
      </w:r>
    </w:p>
    <w:p w:rsidR="008E4BE0" w:rsidRPr="008E4BE0" w:rsidRDefault="008E4BE0" w:rsidP="008E4BE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300"/>
        </w:tabs>
        <w:ind w:right="432"/>
        <w:rPr>
          <w:sz w:val="20"/>
          <w:szCs w:val="20"/>
        </w:rPr>
      </w:pPr>
      <w:r w:rsidRPr="008E4BE0">
        <w:rPr>
          <w:sz w:val="20"/>
          <w:szCs w:val="20"/>
        </w:rPr>
        <w:t>Укупна површина обухвата Плана насељеног места Ковин износи cca 2168,96 hа.</w:t>
      </w:r>
    </w:p>
    <w:p w:rsidR="008E4BE0" w:rsidRPr="008E4BE0" w:rsidRDefault="008E4BE0" w:rsidP="008E4BE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300"/>
        </w:tabs>
        <w:ind w:right="432"/>
        <w:rPr>
          <w:rFonts w:cs="Arial"/>
          <w:sz w:val="20"/>
          <w:szCs w:val="20"/>
          <w:lang w:val="sr-Cyrl-CS"/>
        </w:rPr>
      </w:pPr>
      <w:r w:rsidRPr="008E4BE0">
        <w:rPr>
          <w:sz w:val="20"/>
          <w:szCs w:val="20"/>
        </w:rPr>
        <w:t>Укупна површина грађевинског подручја насељеног места Ковин износи ccа 1250,98 hа.</w:t>
      </w:r>
    </w:p>
    <w:p w:rsidR="00F57EFE" w:rsidRDefault="00C2492F" w:rsidP="0078018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300"/>
        </w:tabs>
        <w:ind w:right="432"/>
        <w:rPr>
          <w:rFonts w:cs="Arial"/>
          <w:sz w:val="20"/>
          <w:szCs w:val="20"/>
          <w:lang w:val="sr-Cyrl-CS"/>
        </w:rPr>
      </w:pPr>
      <w:r w:rsidRPr="00C2492F">
        <w:rPr>
          <w:rFonts w:cs="Arial"/>
          <w:noProof/>
          <w:sz w:val="20"/>
          <w:szCs w:val="20"/>
        </w:rPr>
        <w:lastRenderedPageBreak/>
        <w:drawing>
          <wp:inline distT="0" distB="0" distL="0" distR="0">
            <wp:extent cx="5732145" cy="8145680"/>
            <wp:effectExtent l="0" t="0" r="1905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814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EFE" w:rsidRPr="00ED0FEB" w:rsidRDefault="00F57EFE" w:rsidP="0078018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300"/>
        </w:tabs>
        <w:ind w:right="432"/>
        <w:rPr>
          <w:rFonts w:cs="Arial"/>
          <w:sz w:val="20"/>
          <w:szCs w:val="20"/>
          <w:lang w:val="sr-Cyrl-CS"/>
        </w:rPr>
      </w:pPr>
    </w:p>
    <w:p w:rsidR="0013441C" w:rsidRDefault="0013441C" w:rsidP="00336828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300"/>
        </w:tabs>
        <w:ind w:right="432"/>
        <w:rPr>
          <w:rFonts w:cs="Arial"/>
          <w:color w:val="70AD47" w:themeColor="accent6"/>
          <w:sz w:val="20"/>
          <w:szCs w:val="20"/>
          <w:highlight w:val="yellow"/>
          <w:lang w:val="ru-RU"/>
        </w:rPr>
      </w:pPr>
    </w:p>
    <w:p w:rsidR="00C2492F" w:rsidRPr="00ED0FEB" w:rsidRDefault="00C2492F" w:rsidP="00336828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300"/>
        </w:tabs>
        <w:ind w:right="432"/>
        <w:rPr>
          <w:rFonts w:cs="Arial"/>
          <w:color w:val="70AD47" w:themeColor="accent6"/>
          <w:sz w:val="20"/>
          <w:szCs w:val="20"/>
          <w:highlight w:val="yellow"/>
          <w:lang w:val="ru-RU"/>
        </w:rPr>
      </w:pPr>
    </w:p>
    <w:p w:rsidR="0013441C" w:rsidRPr="00ED0FEB" w:rsidRDefault="000931BF" w:rsidP="00297097">
      <w:pPr>
        <w:pStyle w:val="Heading1"/>
      </w:pPr>
      <w:r w:rsidRPr="00ED0FEB">
        <w:lastRenderedPageBreak/>
        <w:t xml:space="preserve">2. </w:t>
      </w:r>
      <w:bookmarkStart w:id="2" w:name="_Toc429999836"/>
      <w:r w:rsidR="001215EB" w:rsidRPr="00ED0FEB">
        <w:t xml:space="preserve">КРАЋИ </w:t>
      </w:r>
      <w:r w:rsidR="0013441C" w:rsidRPr="00ED0FEB">
        <w:t>И</w:t>
      </w:r>
      <w:r w:rsidR="00306719" w:rsidRPr="00ED0FEB">
        <w:t>ЗВОД ИЗ ПЛАНСКОГ ДОКУМЕНТА ВИШЕГ РЕДА</w:t>
      </w:r>
      <w:bookmarkEnd w:id="2"/>
    </w:p>
    <w:p w:rsidR="0099291B" w:rsidRDefault="0099291B" w:rsidP="0099291B">
      <w:pPr>
        <w:ind w:right="432"/>
        <w:rPr>
          <w:rFonts w:cs="Arial"/>
          <w:b/>
          <w:i/>
          <w:sz w:val="20"/>
          <w:szCs w:val="20"/>
          <w:lang w:val="it-IT"/>
        </w:rPr>
      </w:pPr>
    </w:p>
    <w:p w:rsidR="004E2810" w:rsidRDefault="004E2810" w:rsidP="00B84829">
      <w:pPr>
        <w:rPr>
          <w:sz w:val="20"/>
          <w:szCs w:val="20"/>
          <w:lang w:val="it-IT"/>
        </w:rPr>
      </w:pPr>
    </w:p>
    <w:p w:rsidR="00C2492F" w:rsidRPr="00C2492F" w:rsidRDefault="00C2492F" w:rsidP="00C2492F">
      <w:pPr>
        <w:spacing w:after="41" w:line="259" w:lineRule="auto"/>
        <w:ind w:left="12"/>
        <w:rPr>
          <w:rFonts w:cs="Arial"/>
          <w:color w:val="000000"/>
          <w:sz w:val="20"/>
          <w:szCs w:val="20"/>
          <w:lang w:val="en-GB" w:eastAsia="en-GB"/>
        </w:rPr>
      </w:pPr>
      <w:r w:rsidRPr="00C2492F">
        <w:rPr>
          <w:rFonts w:eastAsiaTheme="minorHAnsi" w:cs="Arial"/>
          <w:sz w:val="20"/>
          <w:szCs w:val="20"/>
        </w:rPr>
        <w:t>Услови и смернице за израду Измена и допуна Плана садржани су у Просторном плану општине Ковин („Службени лист општине Ковин“, број 18/12), Плану генералне регулације за насељено место Ковин („Службени лист општине Ковин“, број 6/15), као  и техничкој и другој документацији од значаја за израду предметног плана.</w:t>
      </w:r>
    </w:p>
    <w:p w:rsidR="004E2810" w:rsidRDefault="004E2810" w:rsidP="00B84829">
      <w:pPr>
        <w:rPr>
          <w:sz w:val="20"/>
          <w:szCs w:val="20"/>
          <w:lang w:val="it-IT"/>
        </w:rPr>
      </w:pPr>
    </w:p>
    <w:p w:rsidR="00B84829" w:rsidRPr="00ED0FEB" w:rsidRDefault="00B84829" w:rsidP="00BE0566">
      <w:pPr>
        <w:jc w:val="left"/>
        <w:rPr>
          <w:rFonts w:cs="Arial"/>
          <w:b/>
          <w:bCs/>
          <w:i/>
          <w:sz w:val="20"/>
          <w:szCs w:val="20"/>
          <w:u w:val="single"/>
          <w:lang w:val="sr-Cyrl-CS"/>
        </w:rPr>
      </w:pPr>
    </w:p>
    <w:p w:rsidR="0013441C" w:rsidRDefault="00B84829" w:rsidP="00B84829">
      <w:pPr>
        <w:pStyle w:val="Heading1"/>
      </w:pPr>
      <w:bookmarkStart w:id="3" w:name="_Toc429999839"/>
      <w:r>
        <w:t>3.</w:t>
      </w:r>
      <w:r w:rsidR="0013441C" w:rsidRPr="00ED0FEB">
        <w:t>О</w:t>
      </w:r>
      <w:r w:rsidR="00306719" w:rsidRPr="00ED0FEB">
        <w:t>ПИС ПОСТОЈЕЋЕГ СТАЊА, НАЧИНА КОРИШЋЕЊА ПРОСТОРА И ОСНОВНИХ ОГРАНИЧЕЊА</w:t>
      </w:r>
      <w:bookmarkEnd w:id="3"/>
    </w:p>
    <w:p w:rsidR="00F50125" w:rsidRDefault="00F50125" w:rsidP="00F50125">
      <w:pPr>
        <w:rPr>
          <w:lang w:val="it-IT"/>
        </w:rPr>
      </w:pPr>
    </w:p>
    <w:p w:rsidR="004B20AC" w:rsidRDefault="004B20AC" w:rsidP="00F50125">
      <w:pPr>
        <w:rPr>
          <w:sz w:val="20"/>
          <w:szCs w:val="20"/>
        </w:rPr>
      </w:pPr>
      <w:r>
        <w:rPr>
          <w:sz w:val="20"/>
          <w:szCs w:val="20"/>
        </w:rPr>
        <w:t xml:space="preserve">У поставкама </w:t>
      </w:r>
      <w:r w:rsidR="008E4BE0" w:rsidRPr="004B20AC">
        <w:rPr>
          <w:sz w:val="20"/>
          <w:szCs w:val="20"/>
        </w:rPr>
        <w:t>Плана</w:t>
      </w:r>
      <w:r>
        <w:rPr>
          <w:sz w:val="20"/>
          <w:szCs w:val="20"/>
        </w:rPr>
        <w:t xml:space="preserve"> генералне регулације за насељено место Ковин </w:t>
      </w:r>
      <w:r w:rsidRPr="00C2492F">
        <w:rPr>
          <w:rFonts w:eastAsiaTheme="minorHAnsi" w:cs="Arial"/>
          <w:sz w:val="20"/>
          <w:szCs w:val="20"/>
        </w:rPr>
        <w:t xml:space="preserve">(„Службени лист општине Ковин“, број 6/15), </w:t>
      </w:r>
      <w:r w:rsidR="008E4BE0" w:rsidRPr="004B20AC">
        <w:rPr>
          <w:sz w:val="20"/>
          <w:szCs w:val="20"/>
        </w:rPr>
        <w:t xml:space="preserve"> у потпуности су испоштоване и спроведене одредбе и решења из просторног развоја Републике Србије, АП Војводине и просторног развоја општине Ковин које се односе на: - основну стратегију у организацији и коришћењу простора;</w:t>
      </w:r>
    </w:p>
    <w:p w:rsidR="004B20AC" w:rsidRDefault="008E4BE0" w:rsidP="00F50125">
      <w:pPr>
        <w:rPr>
          <w:sz w:val="20"/>
          <w:szCs w:val="20"/>
        </w:rPr>
      </w:pPr>
      <w:r w:rsidRPr="004B20AC">
        <w:rPr>
          <w:sz w:val="20"/>
          <w:szCs w:val="20"/>
        </w:rPr>
        <w:t xml:space="preserve"> - функцију овог подручја у систему градских центара; </w:t>
      </w:r>
    </w:p>
    <w:p w:rsidR="004B20AC" w:rsidRDefault="008E4BE0" w:rsidP="00F50125">
      <w:pPr>
        <w:rPr>
          <w:sz w:val="20"/>
          <w:szCs w:val="20"/>
        </w:rPr>
      </w:pPr>
      <w:r w:rsidRPr="004B20AC">
        <w:rPr>
          <w:sz w:val="20"/>
          <w:szCs w:val="20"/>
        </w:rPr>
        <w:t>- концепт развоја подручја (развој индустрије и развој туризма); - утврђивање основних критеријума за уређење насеља;</w:t>
      </w:r>
    </w:p>
    <w:p w:rsidR="004B20AC" w:rsidRDefault="008E4BE0" w:rsidP="00F50125">
      <w:pPr>
        <w:rPr>
          <w:sz w:val="20"/>
          <w:szCs w:val="20"/>
        </w:rPr>
      </w:pPr>
      <w:r w:rsidRPr="004B20AC">
        <w:rPr>
          <w:sz w:val="20"/>
          <w:szCs w:val="20"/>
        </w:rPr>
        <w:t xml:space="preserve"> - дефинисање коридора основних инфраструктурних система;</w:t>
      </w:r>
    </w:p>
    <w:p w:rsidR="004B20AC" w:rsidRDefault="008E4BE0" w:rsidP="00F50125">
      <w:pPr>
        <w:rPr>
          <w:sz w:val="20"/>
          <w:szCs w:val="20"/>
        </w:rPr>
      </w:pPr>
      <w:r w:rsidRPr="004B20AC">
        <w:rPr>
          <w:sz w:val="20"/>
          <w:szCs w:val="20"/>
        </w:rPr>
        <w:t xml:space="preserve"> - заштиту и коришћење природних ресурса и заштиту животне средине. Према Регионалном просторном плану АПВ Ковин припада функционалном урбаном подручју националног значаја чији је центар Панчево, а припадају му још и општине Ковачица, Опово и Алибунар. Ковин ће се у планском периоду развијати као град који добија на значају јер се налази на коридору VII – Дунав и уз ДП Iб реда бр.14 (М-24), што му даје посебне погодности у развоју. Планирано је функционално повезивање на осовини Панчево – Ковин - Бела Црква -Вршац. Према концепцији просторне организације и структуре индустрије у АП Војводини општина Ковин се налази у коридору развоја регионалног значаја (Нови Кнежевац-Кикинда-Зрењанин-Ковин), што ствара значајне развојне могућности у наредном периоду (са перспективом да центар општине постане привредни центар IV ранга). У општини Ковин планиране су индустријске зоне и индустријски паркови. Ковин се налази у оквиру издвојене туристичке дестинације Доње Подунавље. Основни облици туризма, дефинисани кроз РПП АПВ, су ловни и спортско-риболовни, наутички и еко туризам.</w:t>
      </w:r>
    </w:p>
    <w:p w:rsidR="004B20AC" w:rsidRDefault="008E4BE0" w:rsidP="00F50125">
      <w:pPr>
        <w:rPr>
          <w:sz w:val="20"/>
          <w:szCs w:val="20"/>
        </w:rPr>
      </w:pPr>
      <w:r w:rsidRPr="004B20AC">
        <w:rPr>
          <w:sz w:val="20"/>
          <w:szCs w:val="20"/>
        </w:rPr>
        <w:t xml:space="preserve">ПОДЕЛА ПРОСТОРА НА ПОСЕБНЕ ЦЕЛИНЕ И ЗОНЕ Простор у обухвату Плана је подељен на градско грађевинско подручје насеља Ковин, грађевинска подручја ван градског грађевинског подручја и пољопривредне површине. Грађевинска подручја ван градског грађевинског подручја чине издвојени радни комплекси, подручје аеродрома, уређена рекреативна површина и постројење за пречишћавање отпадних вода. Пољопривредно земљиште чине површине које су изузете из градског грађевинског подручја (разлика између постојеће и планиране границе градског грађевинског подручја). </w:t>
      </w:r>
    </w:p>
    <w:p w:rsidR="00F50125" w:rsidRPr="004B20AC" w:rsidRDefault="008E4BE0" w:rsidP="00F50125">
      <w:pPr>
        <w:rPr>
          <w:sz w:val="20"/>
          <w:szCs w:val="20"/>
          <w:lang w:val="it-IT"/>
        </w:rPr>
      </w:pPr>
      <w:r w:rsidRPr="004B20AC">
        <w:rPr>
          <w:sz w:val="20"/>
          <w:szCs w:val="20"/>
        </w:rPr>
        <w:t xml:space="preserve">Намена површина у насељу Основне функције насеља су становање, рад и рекреација, као и комунални садржаји од значаја за насеље. Како је немогуће, а и непотребно планирати и градити ‘’чисте’’ садржаје, у свакој зони се подразумева да се ради о претежној намени, што значи да се могу наћи и објекти са другим садржајима, уколико то не утиче негативно на функционисање основне намене зоне. Централна зона и објекти од општег значаја Централна зона у просторној структури сваког насеља представља место концентрације различитих централних функција, односно место концентрације људи, објеката јавних служби, становања и одговарајућих комуникација. У планирању будуће просторне организације насеља овим просторима се поклања изузетна пажња, јер од њиховог просторног размештаја, структуре и нивоа планираних функција и објеката зависи, у великој мери, и функционисање насеља у целини. Централна зона обухвата блокове бр. 79, 80, 81, 82, 83, 84 и 89 и делове блокова бр. 75, 76, 77, 78, 85,86, 90 и 91, у којој је и данас концентрација централних функција. За успешно функционисање градског центра је битна његова приступачност. Лака доступност градском центру Ковина је обезбеђена самом локацијом у средишту насеља и формираним насељским саобраћајницама, којима се обезбеђује лака доступност и становницима других насеља у општини. Изградњом планиране обилазнице на северној страни Ковина, која ће спојити државни пут I реда и државни пут II реда, смањиће се интензитет саобраћаја кроз центар насеља. Планирано је повезивање постојећих пешачких зона, лоцираних у централној зони насеља, са пешачком зоном уз водоток Поњавицу. То ће се постићи уређењем пешачких стаза (тротоара) у продужетку постојећих пешачких улица (укупно две) у коридорима улица које воде </w:t>
      </w:r>
      <w:r w:rsidRPr="004B20AC">
        <w:rPr>
          <w:sz w:val="20"/>
          <w:szCs w:val="20"/>
        </w:rPr>
        <w:lastRenderedPageBreak/>
        <w:t>до Поњавице, тако да пешачке стазе имају већу ширину, да су опремљене урбаним мобилијаром, а да саобраћајнице у тим улицама буду најнижег нивоа. Да би се искористио повољан положај градског центра и обезбедила стварна приступачност, неопходно је обезбедити простор за паркирање возила (отворени или затворени). Централна зона Ковина, са постојећим и планираним садржајима управе и државних органа, образовања, културе, здравства и социјалне заштите, пословања, угоститељства и трговине пружиће адекватну разноликост, коју овакав простор треба да поседује. Отварање пословних простора у приземљу постојећих или нових стамбених објеката повећаће понуду садржаја у градском центру, јер привлачност центра зависи од разноврсности и естетског обликовања простора. Комплекси јавних служби формирани су и ван централне зоне насеља - школски и предшколски комплекси у складу са потребама насеља, затим здравствени комплекс, спортско-рекреативни комплекс и комунални садржаји. Сви набројани садржаји могу да задовоље будуће потребе становника насеља и општине. Поред постојећих предшколских установа и основних школа, које је потребно опремити у складу са савременим захтевима, планира се изградња нове основне школе у блоку број 16 и предшколске установе у блоку број 20. Средње школе се задржавају на постојећим локацијама – пољопривредна у блоку број 12, где има услова за развој и гимназија у блоку 28, где се налазе и основна школа и обданиште (предшколски узраст). У области здравства, поред постојећих објеката, планира се изградња новог објекта у блоку број 78, због проширења постојећег дома здравља. Постојеће објекте и садржаје културе је потребно осавременити и обезбедити довољно стручног кадра, како би се у овој области могле задовољити потребе становништва. Спорт и рекреација заузимају све значајније место у функционалној структури сваког савремено конципираног насеља, у циљу очувања здравља и добре кондиције свих категорија становништва. Поред постојећих спортских садржаја, предлаже се формирање спортско-рекреативног комплекса у југозападном делу насеља, у чији састав би се укључило постојеће фудбалско игралиште, а нове површине опремиле у складу са савременим захтевима развоја физичке културе. Предвиђа се уређење јавних површина уз водоток Поњавицу, у оквиру којих ће се наћи и уређене површине за активну рекреацију становништва. У центру насеља, у оквиру пешачке зоне, лоцирана су два верска објекта: Румунска Православна црква Св. Пророка Илије и Римокатоличка црква Св. Терезе Авилске. Са аспекта Завода за заштиту споменика културе, ова два објекта се налазе у ''простору наслеђене урбане структуре са третманом ревитализације (прва зона)''. Оба објекта су у категорији ''утврђена непокретна културна добра''. Српска Православна црква Св. Архангела - непокретно добро од великог значаја, се налази југоисточно од централне зоне. Друга Српска Православна црква, мањих димензија и новијег датума изградње, се налази у непосредној близини насељског гробља. Сви верски објекти имају дефинисан простор. Није достављен ни један захтев за изградњу новог верског објекта. Комуналне површине и објекти се углавном задржавају на постојећим локацијама. Постојећа депонија комуналног отпада треба да се рекултивише, а проблем депоновања комуналног отпада да се реши на регионалном нивоу. Становање</w:t>
      </w:r>
    </w:p>
    <w:p w:rsidR="00F50125" w:rsidRPr="004B20AC" w:rsidRDefault="00F50125" w:rsidP="00F50125">
      <w:pPr>
        <w:rPr>
          <w:rFonts w:asciiTheme="minorHAnsi" w:eastAsiaTheme="minorHAnsi" w:hAnsiTheme="minorHAnsi" w:cstheme="minorBidi"/>
          <w:sz w:val="20"/>
          <w:szCs w:val="20"/>
        </w:rPr>
      </w:pPr>
    </w:p>
    <w:p w:rsidR="00F50125" w:rsidRPr="00F50125" w:rsidRDefault="00F50125" w:rsidP="00F50125">
      <w:pPr>
        <w:rPr>
          <w:sz w:val="20"/>
          <w:szCs w:val="20"/>
          <w:lang w:val="it-IT"/>
        </w:rPr>
      </w:pPr>
    </w:p>
    <w:p w:rsidR="005D53BC" w:rsidRPr="00ED0FEB" w:rsidRDefault="005D53BC" w:rsidP="007335EC">
      <w:pPr>
        <w:ind w:left="1416" w:firstLine="708"/>
        <w:rPr>
          <w:rFonts w:cs="Arial"/>
          <w:sz w:val="20"/>
          <w:szCs w:val="20"/>
          <w:highlight w:val="lightGray"/>
        </w:rPr>
      </w:pPr>
    </w:p>
    <w:p w:rsidR="007C1F3D" w:rsidRPr="00716704" w:rsidRDefault="00716704" w:rsidP="00716704">
      <w:pPr>
        <w:rPr>
          <w:b/>
          <w:sz w:val="20"/>
          <w:szCs w:val="20"/>
        </w:rPr>
      </w:pPr>
      <w:r w:rsidRPr="00716704">
        <w:rPr>
          <w:b/>
          <w:sz w:val="20"/>
          <w:szCs w:val="20"/>
        </w:rPr>
        <w:t>3.1.</w:t>
      </w:r>
      <w:r w:rsidR="007C1F3D" w:rsidRPr="00716704">
        <w:rPr>
          <w:b/>
          <w:sz w:val="20"/>
          <w:szCs w:val="20"/>
          <w:lang w:val="sr-Cyrl-CS"/>
        </w:rPr>
        <w:t xml:space="preserve">НЕПОКРЕТНА КУЛТУРНА И ПРИРОДНА ДОБАРА </w:t>
      </w:r>
    </w:p>
    <w:p w:rsidR="00E04F72" w:rsidRPr="00ED0FEB" w:rsidRDefault="00E04F72" w:rsidP="00E04F72">
      <w:pPr>
        <w:ind w:left="792"/>
        <w:jc w:val="left"/>
        <w:rPr>
          <w:rFonts w:cs="Arial"/>
          <w:sz w:val="20"/>
          <w:szCs w:val="20"/>
        </w:rPr>
      </w:pPr>
    </w:p>
    <w:p w:rsidR="00E04F72" w:rsidRDefault="00716704" w:rsidP="00B84829">
      <w:pPr>
        <w:jc w:val="left"/>
        <w:rPr>
          <w:b/>
          <w:i/>
          <w:sz w:val="20"/>
          <w:szCs w:val="20"/>
          <w:lang w:val="sr-Cyrl-CS"/>
        </w:rPr>
      </w:pPr>
      <w:r>
        <w:rPr>
          <w:b/>
          <w:i/>
          <w:sz w:val="20"/>
          <w:szCs w:val="20"/>
        </w:rPr>
        <w:t>3.1</w:t>
      </w:r>
      <w:r w:rsidR="00B84829" w:rsidRPr="00B84829">
        <w:rPr>
          <w:b/>
          <w:i/>
          <w:sz w:val="20"/>
          <w:szCs w:val="20"/>
        </w:rPr>
        <w:t>.1.</w:t>
      </w:r>
      <w:r w:rsidR="00E04F72" w:rsidRPr="00B84829">
        <w:rPr>
          <w:b/>
          <w:i/>
          <w:sz w:val="20"/>
          <w:szCs w:val="20"/>
          <w:lang w:val="sr-Cyrl-CS"/>
        </w:rPr>
        <w:t>Евидентирана и заштићена непокретна културна добра</w:t>
      </w:r>
    </w:p>
    <w:p w:rsidR="005519AF" w:rsidRDefault="005519AF" w:rsidP="00B84829">
      <w:pPr>
        <w:jc w:val="left"/>
        <w:rPr>
          <w:b/>
          <w:i/>
          <w:sz w:val="20"/>
          <w:szCs w:val="20"/>
          <w:lang w:val="sr-Cyrl-CS"/>
        </w:rPr>
      </w:pPr>
    </w:p>
    <w:p w:rsidR="005519AF" w:rsidRDefault="005519AF" w:rsidP="005519AF">
      <w:pPr>
        <w:rPr>
          <w:sz w:val="20"/>
          <w:szCs w:val="20"/>
        </w:rPr>
      </w:pPr>
      <w:r>
        <w:rPr>
          <w:sz w:val="20"/>
          <w:szCs w:val="20"/>
        </w:rPr>
        <w:t>Са становишта заштит</w:t>
      </w:r>
      <w:r w:rsidR="004B20AC" w:rsidRPr="004B20AC">
        <w:rPr>
          <w:sz w:val="20"/>
          <w:szCs w:val="20"/>
        </w:rPr>
        <w:t xml:space="preserve"> , очување урбано историјске целине, дефинисане валоризацијом у оквиру овог простора, подразумева очување наслеђене урбане структуре амбијенталних и архитектонских вредности. У зависности од карактера наслеђене изградње, очуваности и вредности објеката и њиховог урбаног склопа, издвојени су простори са одређеним третманима заштите:</w:t>
      </w:r>
    </w:p>
    <w:p w:rsidR="005519AF" w:rsidRDefault="004B20AC" w:rsidP="005519AF">
      <w:pPr>
        <w:rPr>
          <w:sz w:val="20"/>
          <w:szCs w:val="20"/>
        </w:rPr>
      </w:pPr>
      <w:r w:rsidRPr="004B20AC">
        <w:rPr>
          <w:sz w:val="20"/>
          <w:szCs w:val="20"/>
        </w:rPr>
        <w:t xml:space="preserve"> - Простор наслеђене урбане структуре са третманом ревитализације,</w:t>
      </w:r>
    </w:p>
    <w:p w:rsidR="005519AF" w:rsidRDefault="004B20AC" w:rsidP="005519AF">
      <w:pPr>
        <w:rPr>
          <w:sz w:val="20"/>
          <w:szCs w:val="20"/>
        </w:rPr>
      </w:pPr>
      <w:r w:rsidRPr="004B20AC">
        <w:rPr>
          <w:sz w:val="20"/>
          <w:szCs w:val="20"/>
        </w:rPr>
        <w:t xml:space="preserve"> - Простор наслеђене урбане структуре са третманом ревитализације и реконструкције, - Простор са посебним амбијенталним својствима,</w:t>
      </w:r>
    </w:p>
    <w:p w:rsidR="005519AF" w:rsidRDefault="004B20AC" w:rsidP="005519AF">
      <w:pPr>
        <w:rPr>
          <w:sz w:val="20"/>
          <w:szCs w:val="20"/>
        </w:rPr>
      </w:pPr>
      <w:r w:rsidRPr="004B20AC">
        <w:rPr>
          <w:sz w:val="20"/>
          <w:szCs w:val="20"/>
        </w:rPr>
        <w:t xml:space="preserve"> - Простор предвиђен за нову изградњу. </w:t>
      </w:r>
    </w:p>
    <w:p w:rsidR="005519AF" w:rsidRDefault="004B20AC" w:rsidP="005519AF">
      <w:pPr>
        <w:rPr>
          <w:sz w:val="20"/>
          <w:szCs w:val="20"/>
        </w:rPr>
      </w:pPr>
      <w:r w:rsidRPr="004B20AC">
        <w:rPr>
          <w:sz w:val="20"/>
          <w:szCs w:val="20"/>
        </w:rPr>
        <w:t xml:space="preserve">Прва зона - Простор наслеђене урбане структуре са третманом ревитализације Обухвата централну зону насеља са централним платоом који је орјентисан на улицу </w:t>
      </w:r>
      <w:r w:rsidRPr="005519AF">
        <w:rPr>
          <w:sz w:val="20"/>
          <w:szCs w:val="20"/>
        </w:rPr>
        <w:t>Цара</w:t>
      </w:r>
      <w:r w:rsidR="005519AF" w:rsidRPr="005519AF">
        <w:rPr>
          <w:sz w:val="20"/>
          <w:szCs w:val="20"/>
        </w:rPr>
        <w:t>Лазара и који има форму нетипичног трга. Ту су лоциране две цркве – споменици културе: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Румунска православна црква Св Пророка Илије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Римокатоличка црква Св. Терезе Авилске.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lastRenderedPageBreak/>
        <w:t xml:space="preserve"> У оквиру трга се налази и комплекс вишеспратних стамбених зграда и културни центар. Предложене мере заштите су: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Амбијентално очување и истицање свих наведених објеката;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Квалитетније хортикултурно уређење трга;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Уклањање свих зиданих и монтажних објеката који ремете сагледивост већ формиране целине;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Комунално квалитетније опремање, што подразумева и поплочавање тротоара одабраним монтажно-демонтажним елементима;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При изградњи нових објеката потребно је водити рачуна о интерполацији у наслеђени амбијент у смислу хоризонталне и вертикалне регулације. 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>Друга зона - Простор наслеђене урбане структуре са третманом ревитализације и реконструкције Окосница развоја насеља је Средњовековни град Ковин, који је подигнут на десној обали Дунава, на узвишењу које доминира ширим простором и уједно представља природну заштиту и мостобран преко реке. Насеље се развија северно од тврђаве (данашња Улица цара Лазара), где се налазе објекти који су у поступку утврђивања за непокретно културно добро. Предложене мере заштите су: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Очување аутентичних објеката са ревитализацијом истих, поштујући аутентичне материјале, начин градње, стилске карактеристике са очувањем постојећих обележја стила;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Комунално квалитетније опремање, што подразумева и поплочавање тротоара одабраним монтажно-демонтажним елементима;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При изградњи нових објеката потребно је водити рачуна о интерполацији у наслеђени амбијент у смислу хоризонталне и вертикалне регулације;</w:t>
      </w:r>
    </w:p>
    <w:p w:rsidR="005519AF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 xml:space="preserve"> - Квалитетније хортикултурно уређење. </w:t>
      </w:r>
    </w:p>
    <w:p w:rsidR="004B20AC" w:rsidRDefault="005519AF" w:rsidP="005519AF">
      <w:pPr>
        <w:rPr>
          <w:sz w:val="20"/>
          <w:szCs w:val="20"/>
        </w:rPr>
      </w:pPr>
      <w:r w:rsidRPr="005519AF">
        <w:rPr>
          <w:sz w:val="20"/>
          <w:szCs w:val="20"/>
        </w:rPr>
        <w:t>Трећа зона – Простор са посебним амбијенталним својствима Простор са посебним амбијенталним својствима представља Средњовековни град Ковин, који је био окосница развоја града. Потребно је предвидети свеобухватне истраживачке радове.</w:t>
      </w:r>
    </w:p>
    <w:p w:rsidR="005519AF" w:rsidRPr="005519AF" w:rsidRDefault="005519AF" w:rsidP="005519AF">
      <w:pPr>
        <w:rPr>
          <w:b/>
          <w:i/>
          <w:sz w:val="20"/>
          <w:szCs w:val="20"/>
          <w:lang w:val="sr-Cyrl-CS"/>
        </w:rPr>
      </w:pPr>
      <w:r w:rsidRPr="005519AF">
        <w:rPr>
          <w:sz w:val="20"/>
          <w:szCs w:val="20"/>
        </w:rPr>
        <w:t>Предложене мере заштите су: - Очување и неговање природних амбијенталних својстава; - Квалитетније хортикултурно уређење; - Адекватна презентација. На простору непокртеног културног добра – споменика културе од великог значаја ОСТАЦИ ТВРЂАВЕ ГРАДА КОВИНА важе следеће мере заштите: - Забрањена је изградња стамбених и помоћних објеката; - Забрањено је сађење високе вегетације и пошумљавање простора; - Забрањено је неовлашћено прикупљање покретних површинских археолошких налаза; - Забрањено је просипање, одлагање и привремено или трајно депоновање отпадних и штетних материја; - Изградња инфраструктуре, индустријских објеката и постројења дозвољени су само уз дозволу и услове надлежног Завода за заштиту споменика културе; - Извођење грађевинских радова и промена облика терена дозвољени су само уз дозволу и услове надлежног Завода за заштиту споменика културе; - Мере техничке заштите споменика културе могу се спроводити само уз претходна заштитна археолошка ископавања</w:t>
      </w:r>
    </w:p>
    <w:p w:rsidR="004B20AC" w:rsidRPr="00E243DE" w:rsidRDefault="004B20AC" w:rsidP="00B84829">
      <w:pPr>
        <w:jc w:val="left"/>
        <w:rPr>
          <w:b/>
          <w:i/>
          <w:sz w:val="20"/>
          <w:szCs w:val="20"/>
        </w:rPr>
      </w:pPr>
    </w:p>
    <w:p w:rsidR="00E04F72" w:rsidRPr="00716704" w:rsidRDefault="00716704" w:rsidP="00716704">
      <w:pPr>
        <w:jc w:val="left"/>
        <w:rPr>
          <w:b/>
          <w:i/>
          <w:sz w:val="20"/>
          <w:szCs w:val="20"/>
        </w:rPr>
      </w:pPr>
      <w:r w:rsidRPr="00716704">
        <w:rPr>
          <w:b/>
          <w:i/>
          <w:sz w:val="20"/>
          <w:szCs w:val="20"/>
        </w:rPr>
        <w:t>3.1.2.</w:t>
      </w:r>
      <w:r w:rsidR="00E04F72" w:rsidRPr="00716704">
        <w:rPr>
          <w:b/>
          <w:i/>
          <w:sz w:val="20"/>
          <w:szCs w:val="20"/>
          <w:lang w:val="sr-Cyrl-CS"/>
        </w:rPr>
        <w:t xml:space="preserve">Евидентирана и заштићена природна добра </w:t>
      </w:r>
    </w:p>
    <w:p w:rsidR="00E04F72" w:rsidRPr="00ED0FEB" w:rsidRDefault="00E04F72" w:rsidP="00E04F72">
      <w:pPr>
        <w:pStyle w:val="NormalWeb"/>
        <w:shd w:val="clear" w:color="auto" w:fill="FFFFFF"/>
        <w:spacing w:before="0" w:beforeAutospacing="0" w:after="0" w:afterAutospacing="0"/>
        <w:ind w:right="576"/>
        <w:textAlignment w:val="baseline"/>
        <w:rPr>
          <w:rFonts w:ascii="Arial" w:hAnsi="Arial" w:cs="Arial"/>
          <w:sz w:val="20"/>
          <w:szCs w:val="20"/>
        </w:rPr>
      </w:pPr>
      <w:r w:rsidRPr="00ED0FEB">
        <w:rPr>
          <w:rFonts w:ascii="Arial" w:hAnsi="Arial" w:cs="Arial"/>
          <w:sz w:val="20"/>
          <w:szCs w:val="20"/>
        </w:rPr>
        <w:t>На предметном обухвату нису евидентирана заштићена природна добра и не постоје прописани услови заштите.</w:t>
      </w:r>
    </w:p>
    <w:p w:rsidR="00E04F72" w:rsidRPr="00ED0FEB" w:rsidRDefault="00E04F72" w:rsidP="00E04F72">
      <w:pPr>
        <w:pStyle w:val="NormalWeb"/>
        <w:shd w:val="clear" w:color="auto" w:fill="FFFFFF"/>
        <w:spacing w:before="0" w:beforeAutospacing="0" w:after="0" w:afterAutospacing="0"/>
        <w:ind w:right="576"/>
        <w:textAlignment w:val="baseline"/>
        <w:rPr>
          <w:rFonts w:ascii="Arial" w:hAnsi="Arial" w:cs="Arial"/>
          <w:sz w:val="20"/>
          <w:szCs w:val="20"/>
        </w:rPr>
      </w:pPr>
    </w:p>
    <w:p w:rsidR="00E04F72" w:rsidRPr="00716704" w:rsidRDefault="00716704" w:rsidP="00716704">
      <w:pPr>
        <w:jc w:val="left"/>
        <w:rPr>
          <w:b/>
          <w:i/>
          <w:sz w:val="20"/>
          <w:szCs w:val="20"/>
          <w:lang w:val="sr-Cyrl-CS"/>
        </w:rPr>
      </w:pPr>
      <w:r w:rsidRPr="00716704">
        <w:rPr>
          <w:b/>
          <w:i/>
          <w:sz w:val="20"/>
          <w:szCs w:val="20"/>
        </w:rPr>
        <w:t>3.1.3.</w:t>
      </w:r>
      <w:r w:rsidR="00E04F72" w:rsidRPr="00716704">
        <w:rPr>
          <w:b/>
          <w:i/>
          <w:sz w:val="20"/>
          <w:szCs w:val="20"/>
          <w:lang w:val="sr-Cyrl-CS"/>
        </w:rPr>
        <w:t>Инжењерско</w:t>
      </w:r>
      <w:r w:rsidR="00D579C5">
        <w:rPr>
          <w:b/>
          <w:i/>
          <w:sz w:val="20"/>
          <w:szCs w:val="20"/>
          <w:lang w:val="sr-Cyrl-CS"/>
        </w:rPr>
        <w:t xml:space="preserve"> </w:t>
      </w:r>
      <w:r w:rsidR="00E04F72" w:rsidRPr="00716704">
        <w:rPr>
          <w:b/>
          <w:i/>
          <w:sz w:val="20"/>
          <w:szCs w:val="20"/>
          <w:lang w:val="sr-Cyrl-CS"/>
        </w:rPr>
        <w:t xml:space="preserve">геолошке карактеристике терена </w:t>
      </w:r>
    </w:p>
    <w:p w:rsidR="005E5B66" w:rsidRPr="00ED0FEB" w:rsidRDefault="005E5B66" w:rsidP="005E5B66">
      <w:pPr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 xml:space="preserve">Према Сеизмолошкој карти из 1987. године, за повратне периоде од 50, 100, 200, 500, 1000 и 10000 година, у којој је приказан очекивани максимални интензитет земљотреса, са вероватноћом дешавања 63%, подручје </w:t>
      </w:r>
      <w:r w:rsidR="00E566DD">
        <w:rPr>
          <w:rFonts w:cs="Arial"/>
          <w:sz w:val="20"/>
          <w:szCs w:val="20"/>
          <w:lang w:val="sr-Cyrl-CS"/>
        </w:rPr>
        <w:t>општине Ковин</w:t>
      </w:r>
      <w:r w:rsidRPr="00ED0FEB">
        <w:rPr>
          <w:rFonts w:cs="Arial"/>
          <w:sz w:val="20"/>
          <w:szCs w:val="20"/>
          <w:lang w:val="sr-Cyrl-CS"/>
        </w:rPr>
        <w:t xml:space="preserve"> се за повратни период од 500 година налази у зони 8 интензитета МСК скале. То значи да се грађевински објекти морају пројектовати и градити рачунајући са сеизмичким утицајима јер, иако није било катастрофалних потреса, таква могућност се не може искључити.</w:t>
      </w:r>
    </w:p>
    <w:p w:rsidR="005E5B66" w:rsidRPr="00ED0FEB" w:rsidRDefault="005E5B66" w:rsidP="005E5B66">
      <w:pPr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>Мере заштите од земљотреса су примена одговарајућег грађевинског материјала, начин изградње, спратност објеката и др. Поред тога, неопходно је и строго поштовање и примена важећих законских прописа за изградњу објеката у сеизмичким подручјима.</w:t>
      </w:r>
    </w:p>
    <w:p w:rsidR="005E5B66" w:rsidRPr="00ED0FEB" w:rsidRDefault="005E5B66" w:rsidP="005E5B66">
      <w:pPr>
        <w:rPr>
          <w:rFonts w:cs="Arial"/>
          <w:sz w:val="20"/>
          <w:szCs w:val="20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>Посматрани терен је генерално раван изграђен објектима и саобраћајницама.</w:t>
      </w:r>
    </w:p>
    <w:p w:rsidR="005E5B66" w:rsidRPr="00ED0FEB" w:rsidRDefault="005E5B66" w:rsidP="005E5B66">
      <w:pPr>
        <w:rPr>
          <w:rFonts w:cs="Arial"/>
          <w:sz w:val="20"/>
          <w:szCs w:val="20"/>
          <w:highlight w:val="lightGray"/>
          <w:lang w:val="sr-Cyrl-CS"/>
        </w:rPr>
      </w:pPr>
      <w:r w:rsidRPr="00ED0FEB">
        <w:rPr>
          <w:rFonts w:cs="Arial"/>
          <w:sz w:val="20"/>
          <w:szCs w:val="20"/>
          <w:lang w:val="sr-Cyrl-CS"/>
        </w:rPr>
        <w:t>У погледу инжењерско – геолошких карактеристика тла нема неких посебних  ограничења и тешкоћа.Уколико се гради канализација или неки други објекти на дубини већој од 3,5 м могућа је појава подземне воде.</w:t>
      </w:r>
    </w:p>
    <w:p w:rsidR="00E04F72" w:rsidRDefault="00E04F72" w:rsidP="00E04F72">
      <w:pPr>
        <w:ind w:left="1224"/>
        <w:jc w:val="left"/>
        <w:rPr>
          <w:rFonts w:cs="Arial"/>
          <w:sz w:val="20"/>
          <w:szCs w:val="20"/>
          <w:highlight w:val="yellow"/>
          <w:lang w:val="sr-Cyrl-CS"/>
        </w:rPr>
      </w:pPr>
    </w:p>
    <w:p w:rsidR="00E566DD" w:rsidRDefault="00E566DD" w:rsidP="00E04F72">
      <w:pPr>
        <w:ind w:left="1224"/>
        <w:jc w:val="left"/>
        <w:rPr>
          <w:rFonts w:cs="Arial"/>
          <w:sz w:val="20"/>
          <w:szCs w:val="20"/>
          <w:highlight w:val="yellow"/>
          <w:lang w:val="sr-Cyrl-CS"/>
        </w:rPr>
      </w:pPr>
    </w:p>
    <w:p w:rsidR="00E566DD" w:rsidRDefault="00E566DD" w:rsidP="00E04F72">
      <w:pPr>
        <w:ind w:left="1224"/>
        <w:jc w:val="left"/>
        <w:rPr>
          <w:rFonts w:cs="Arial"/>
          <w:sz w:val="20"/>
          <w:szCs w:val="20"/>
          <w:highlight w:val="yellow"/>
          <w:lang w:val="sr-Cyrl-CS"/>
        </w:rPr>
      </w:pPr>
    </w:p>
    <w:p w:rsidR="00E566DD" w:rsidRPr="00ED0FEB" w:rsidRDefault="00E566DD" w:rsidP="00E04F72">
      <w:pPr>
        <w:ind w:left="1224"/>
        <w:jc w:val="left"/>
        <w:rPr>
          <w:rFonts w:cs="Arial"/>
          <w:sz w:val="20"/>
          <w:szCs w:val="20"/>
          <w:highlight w:val="yellow"/>
          <w:lang w:val="sr-Cyrl-CS"/>
        </w:rPr>
      </w:pPr>
    </w:p>
    <w:p w:rsidR="007C1F3D" w:rsidRPr="00716704" w:rsidRDefault="007C1F3D" w:rsidP="00716704">
      <w:pPr>
        <w:pStyle w:val="ListParagraph"/>
        <w:numPr>
          <w:ilvl w:val="1"/>
          <w:numId w:val="40"/>
        </w:numPr>
        <w:jc w:val="left"/>
      </w:pPr>
      <w:r w:rsidRPr="00716704">
        <w:rPr>
          <w:lang w:val="sr-Cyrl-CS"/>
        </w:rPr>
        <w:t>ЖИВОТН</w:t>
      </w:r>
      <w:r w:rsidRPr="00716704">
        <w:t>А</w:t>
      </w:r>
      <w:r w:rsidRPr="00716704">
        <w:rPr>
          <w:lang w:val="sr-Cyrl-CS"/>
        </w:rPr>
        <w:t xml:space="preserve"> СРЕДИН</w:t>
      </w:r>
      <w:r w:rsidRPr="00716704">
        <w:t>А</w:t>
      </w:r>
    </w:p>
    <w:p w:rsidR="00F12BCE" w:rsidRPr="00ED0FEB" w:rsidRDefault="00F12BCE" w:rsidP="00F12BCE">
      <w:pPr>
        <w:ind w:left="720"/>
        <w:jc w:val="left"/>
        <w:rPr>
          <w:rFonts w:cs="Arial"/>
          <w:b/>
          <w:i/>
          <w:sz w:val="20"/>
          <w:szCs w:val="20"/>
        </w:rPr>
      </w:pPr>
    </w:p>
    <w:p w:rsidR="00E566DD" w:rsidRDefault="00E566DD" w:rsidP="00E566DD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E566DD">
        <w:rPr>
          <w:rFonts w:eastAsia="TimesNewRomanPSMT" w:cs="Arial"/>
          <w:sz w:val="20"/>
          <w:szCs w:val="20"/>
        </w:rPr>
        <w:t>С обзиром да је анализом постојећег стањаживотне средине у насељу уочен одређени степен дегра</w:t>
      </w:r>
      <w:r>
        <w:rPr>
          <w:rFonts w:eastAsia="TimesNewRomanPSMT" w:cs="Arial"/>
          <w:sz w:val="20"/>
          <w:szCs w:val="20"/>
        </w:rPr>
        <w:t>-</w:t>
      </w:r>
      <w:r w:rsidRPr="00E566DD">
        <w:rPr>
          <w:rFonts w:eastAsia="TimesNewRomanPSMT" w:cs="Arial"/>
          <w:sz w:val="20"/>
          <w:szCs w:val="20"/>
        </w:rPr>
        <w:t>дације природних ресурса, као последице кумулативногдејства низа природних и антропогених фактора, Планом су предвиђене мере и активности у циљу санацијеПостојећег</w:t>
      </w:r>
    </w:p>
    <w:p w:rsidR="00E566DD" w:rsidRDefault="00E566DD" w:rsidP="0072624F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E566DD">
        <w:rPr>
          <w:rFonts w:eastAsia="TimesNewRomanPSMT" w:cs="Arial"/>
          <w:sz w:val="20"/>
          <w:szCs w:val="20"/>
        </w:rPr>
        <w:t>стања и даљег развоја насеља, у складу саосновним принципима одрживог развоја</w:t>
      </w:r>
      <w:r>
        <w:rPr>
          <w:rFonts w:eastAsia="TimesNewRomanPSMT" w:cs="Arial"/>
          <w:sz w:val="20"/>
          <w:szCs w:val="20"/>
        </w:rPr>
        <w:t>.</w:t>
      </w:r>
      <w:r w:rsidRPr="00E566DD">
        <w:rPr>
          <w:rFonts w:eastAsia="TimesNewRomanPSMT" w:cs="Arial"/>
          <w:sz w:val="20"/>
          <w:szCs w:val="20"/>
        </w:rPr>
        <w:t xml:space="preserve">У погледу </w:t>
      </w:r>
    </w:p>
    <w:p w:rsidR="001832B0" w:rsidRDefault="00E566DD" w:rsidP="0072624F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E566DD">
        <w:rPr>
          <w:rFonts w:eastAsia="TimesNewRomanPSMT" w:cs="Arial"/>
          <w:sz w:val="20"/>
          <w:szCs w:val="20"/>
        </w:rPr>
        <w:t xml:space="preserve">заштите животне средине неопходно је израдити регистар извора </w:t>
      </w:r>
      <w:r w:rsidRPr="0072624F">
        <w:rPr>
          <w:rFonts w:eastAsia="TimesNewRomanPSMT" w:cs="Arial"/>
          <w:sz w:val="20"/>
          <w:szCs w:val="20"/>
        </w:rPr>
        <w:t>загађивања</w:t>
      </w:r>
      <w:r w:rsidR="0072624F" w:rsidRPr="0072624F">
        <w:rPr>
          <w:rFonts w:eastAsia="TimesNewRomanPSMT" w:cs="Arial"/>
          <w:sz w:val="20"/>
          <w:szCs w:val="20"/>
        </w:rPr>
        <w:t>на територији насеља, како би се спречило даљезагађивање природних ресурса - воде, ваздуха иземљишта</w:t>
      </w:r>
    </w:p>
    <w:p w:rsidR="004D3D81" w:rsidRPr="0072624F" w:rsidRDefault="004D3D81" w:rsidP="0072624F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</w:p>
    <w:p w:rsidR="001832B0" w:rsidRDefault="001832B0" w:rsidP="004D3D81">
      <w:pPr>
        <w:rPr>
          <w:rFonts w:cs="Arial"/>
          <w:sz w:val="20"/>
          <w:szCs w:val="20"/>
          <w:lang w:val="sr-Cyrl-CS"/>
        </w:rPr>
      </w:pPr>
    </w:p>
    <w:p w:rsidR="00A87CCF" w:rsidRPr="00402FCC" w:rsidRDefault="00A87CCF" w:rsidP="00402FCC">
      <w:pPr>
        <w:rPr>
          <w:rFonts w:cs="Arial"/>
          <w:sz w:val="20"/>
          <w:szCs w:val="20"/>
          <w:lang w:val="sr-Cyrl-CS"/>
        </w:rPr>
      </w:pPr>
    </w:p>
    <w:p w:rsidR="0013441C" w:rsidRPr="00297097" w:rsidRDefault="00453B0F" w:rsidP="00402FCC">
      <w:pPr>
        <w:rPr>
          <w:rFonts w:cs="Arial"/>
          <w:b/>
          <w:sz w:val="20"/>
          <w:szCs w:val="20"/>
          <w:u w:val="single"/>
          <w:lang w:val="sr-Cyrl-CS"/>
        </w:rPr>
      </w:pPr>
      <w:r w:rsidRPr="00297097">
        <w:rPr>
          <w:rFonts w:cs="Arial"/>
          <w:b/>
          <w:sz w:val="20"/>
          <w:szCs w:val="20"/>
          <w:u w:val="single"/>
          <w:lang w:val="sr-Cyrl-CS"/>
        </w:rPr>
        <w:t xml:space="preserve">4. </w:t>
      </w:r>
      <w:bookmarkStart w:id="4" w:name="_Toc429999840"/>
      <w:r w:rsidR="0013441C" w:rsidRPr="00297097">
        <w:rPr>
          <w:rFonts w:cs="Arial"/>
          <w:b/>
          <w:sz w:val="20"/>
          <w:szCs w:val="20"/>
          <w:u w:val="single"/>
          <w:lang w:val="sr-Cyrl-CS"/>
        </w:rPr>
        <w:t>О</w:t>
      </w:r>
      <w:r w:rsidR="00306719" w:rsidRPr="00297097">
        <w:rPr>
          <w:rFonts w:cs="Arial"/>
          <w:b/>
          <w:sz w:val="20"/>
          <w:szCs w:val="20"/>
          <w:u w:val="single"/>
          <w:lang w:val="sr-Cyrl-CS"/>
        </w:rPr>
        <w:t>ПШТИ ЦИЉЕВИ ИЗРАДЕ ПЛАНА</w:t>
      </w:r>
      <w:bookmarkEnd w:id="4"/>
    </w:p>
    <w:p w:rsidR="0013441C" w:rsidRDefault="0013441C" w:rsidP="00402FCC">
      <w:pPr>
        <w:rPr>
          <w:rFonts w:cs="Arial"/>
          <w:sz w:val="20"/>
          <w:szCs w:val="20"/>
          <w:lang w:val="sr-Cyrl-CS"/>
        </w:rPr>
      </w:pPr>
    </w:p>
    <w:p w:rsidR="00E227A5" w:rsidRPr="00E227A5" w:rsidRDefault="00E227A5" w:rsidP="00115D8B">
      <w:pPr>
        <w:numPr>
          <w:ilvl w:val="0"/>
          <w:numId w:val="44"/>
        </w:numPr>
        <w:suppressAutoHyphens/>
        <w:spacing w:after="2" w:line="267" w:lineRule="auto"/>
        <w:ind w:right="12"/>
        <w:rPr>
          <w:rFonts w:cs="Arial"/>
          <w:color w:val="000000"/>
          <w:sz w:val="20"/>
          <w:szCs w:val="20"/>
          <w:lang w:val="en-GB" w:eastAsia="en-GB"/>
        </w:rPr>
      </w:pPr>
      <w:r w:rsidRPr="00E227A5">
        <w:rPr>
          <w:sz w:val="20"/>
          <w:szCs w:val="20"/>
        </w:rPr>
        <w:t>Разлог за израду Измена и допуна Плана је преиспитивањe намене површина у блоку 118, где је важећим ПГР дефинисано заштитно зеленило, а постоји потреба за проширивањем радне зоне која се тренутно налази у блоку 117. Ове измене се односе на парцеле број: 9325/2, 9327, 9328, 9329/1 и 10081, све КO Ковин. Разлог за израду Измена и допуна Плана је и дефинисање начина за остваривањем бесцаринске зоне у подручју радне зоне и површина планираних за марину, луку и компатибилне садржаје, а за којом постоји потреба у оквиру наведених намена. Кроз израду Измене и допуне Плана потребно је проверити и дефинисати све параметре које се односе на остваривање ових садржаја – основне и компатибилне намене, капацитете изградње, решавање саобраћајних и инфраструктурних потреба, заштите животне средине итд., а све у циљу стварања планских услова за издавање дозвола за изградњу у складу са Законом о планирању и изградњи ("Сл. гласник РС", бр. 72/2009, 81/2009 - испр., 64/2010 - одлука УС, 24/2011, 121/2012, 42/2013 - одлука УС, 50/2013 - одлука УС, 98/2013 - одлука УС, 132/2014, 145/2014, 83/2018, 31/2019, 37/2019</w:t>
      </w:r>
      <w:r>
        <w:rPr>
          <w:sz w:val="20"/>
          <w:szCs w:val="20"/>
        </w:rPr>
        <w:t xml:space="preserve">, 9/2020, </w:t>
      </w:r>
      <w:r w:rsidRPr="00E227A5">
        <w:rPr>
          <w:sz w:val="20"/>
          <w:szCs w:val="20"/>
        </w:rPr>
        <w:t>52/2021</w:t>
      </w:r>
      <w:r>
        <w:rPr>
          <w:sz w:val="20"/>
          <w:szCs w:val="20"/>
        </w:rPr>
        <w:t xml:space="preserve"> и 62/23</w:t>
      </w:r>
      <w:r w:rsidRPr="00E227A5">
        <w:rPr>
          <w:sz w:val="20"/>
          <w:szCs w:val="20"/>
        </w:rPr>
        <w:t>- др. закон</w:t>
      </w:r>
      <w:r>
        <w:rPr>
          <w:sz w:val="20"/>
          <w:szCs w:val="20"/>
        </w:rPr>
        <w:t xml:space="preserve"> </w:t>
      </w:r>
      <w:r w:rsidRPr="00E227A5">
        <w:rPr>
          <w:sz w:val="20"/>
          <w:szCs w:val="20"/>
        </w:rPr>
        <w:t>).</w:t>
      </w:r>
    </w:p>
    <w:p w:rsidR="00115D8B" w:rsidRPr="00115D8B" w:rsidRDefault="00115D8B" w:rsidP="00115D8B">
      <w:pPr>
        <w:numPr>
          <w:ilvl w:val="0"/>
          <w:numId w:val="44"/>
        </w:numPr>
        <w:suppressAutoHyphens/>
        <w:spacing w:after="2" w:line="267" w:lineRule="auto"/>
        <w:ind w:right="12"/>
        <w:rPr>
          <w:rFonts w:cs="Arial"/>
          <w:color w:val="000000"/>
          <w:sz w:val="20"/>
          <w:szCs w:val="20"/>
          <w:lang w:val="en-GB" w:eastAsia="en-GB"/>
        </w:rPr>
      </w:pPr>
      <w:r w:rsidRPr="00115D8B">
        <w:rPr>
          <w:rFonts w:eastAsiaTheme="minorHAnsi" w:cs="Arial"/>
          <w:sz w:val="20"/>
          <w:szCs w:val="20"/>
        </w:rPr>
        <w:t>Измене и допуне Плана обухватају простор који је у оквиру граница обухвата основног плана.</w:t>
      </w:r>
    </w:p>
    <w:p w:rsidR="00E227A5" w:rsidRPr="00E227A5" w:rsidRDefault="00E227A5" w:rsidP="00115D8B">
      <w:pPr>
        <w:numPr>
          <w:ilvl w:val="0"/>
          <w:numId w:val="44"/>
        </w:numPr>
        <w:suppressAutoHyphens/>
        <w:spacing w:after="2" w:line="267" w:lineRule="auto"/>
        <w:ind w:right="12"/>
        <w:rPr>
          <w:rFonts w:cs="Arial"/>
          <w:color w:val="000000"/>
          <w:sz w:val="20"/>
          <w:szCs w:val="20"/>
          <w:lang w:val="en-GB" w:eastAsia="en-GB"/>
        </w:rPr>
      </w:pPr>
      <w:r w:rsidRPr="00E227A5">
        <w:rPr>
          <w:sz w:val="20"/>
          <w:szCs w:val="20"/>
        </w:rPr>
        <w:t>Основно начело планирања, коришћења, уређења и заштите простора при изменама и допунама Плана је задржавање основне намене дефинисане Просторним планом општине Ковин („Сл. Лист Општина Ковин“ број 18/2012 и 1/2019). Просторним планом општине Ковин дефинисано је да, приликом израде плана генералне регулације за насељено место Ковин, потребно је водити рачуна о прилагођавању просторне организације насеља специфичним природним одликама, потребама развоја насеља Ковин и месним приликама; усклађивању просторног развоја насеља са кретањем броја становника и планираним активностима у функцији побољшања услова живота и заштите животне средине; обезбеђењу услова за очување и развој естетских и амбијенталних вредности насеља; планирању флексибилних просторних решења; очувању природног, културног и историјског наслеђа, као и стварању властитог просторног идентитета, у складу са природним окружењем. Приликом израде измена и допуна плана мора се водити рачуна о степену</w:t>
      </w:r>
      <w:r>
        <w:t xml:space="preserve"> </w:t>
      </w:r>
      <w:r w:rsidRPr="00E227A5">
        <w:rPr>
          <w:sz w:val="20"/>
          <w:szCs w:val="20"/>
        </w:rPr>
        <w:t>реализације важећих планoва у предметном простору као урбаној целини</w:t>
      </w:r>
    </w:p>
    <w:p w:rsidR="00115D8B" w:rsidRPr="00115D8B" w:rsidRDefault="00115D8B" w:rsidP="00115D8B">
      <w:pPr>
        <w:numPr>
          <w:ilvl w:val="0"/>
          <w:numId w:val="44"/>
        </w:numPr>
        <w:suppressAutoHyphens/>
        <w:spacing w:after="2" w:line="267" w:lineRule="auto"/>
        <w:ind w:right="12"/>
        <w:rPr>
          <w:rFonts w:cs="Arial"/>
          <w:color w:val="000000"/>
          <w:sz w:val="20"/>
          <w:szCs w:val="20"/>
          <w:lang w:val="en-GB" w:eastAsia="en-GB"/>
        </w:rPr>
      </w:pPr>
      <w:r w:rsidRPr="00115D8B">
        <w:rPr>
          <w:rFonts w:eastAsiaTheme="minorHAnsi" w:cs="Arial"/>
          <w:sz w:val="20"/>
          <w:szCs w:val="20"/>
        </w:rPr>
        <w:t>Циљ израде измена и допуна плана је задржавање ПГР-а као стратешког развојног плана који је основ за израду планова детаљне регулације на целокупној територији коју обухвата ПГР, уз поштовање општих урбанситичких циљева и дугорочне концепције организације и уређења простора.</w:t>
      </w:r>
    </w:p>
    <w:p w:rsidR="00115D8B" w:rsidRPr="00115D8B" w:rsidRDefault="00115D8B" w:rsidP="00115D8B">
      <w:pPr>
        <w:numPr>
          <w:ilvl w:val="0"/>
          <w:numId w:val="44"/>
        </w:numPr>
        <w:suppressAutoHyphens/>
        <w:spacing w:after="2" w:line="267" w:lineRule="auto"/>
        <w:ind w:right="12"/>
        <w:rPr>
          <w:rFonts w:cs="Arial"/>
          <w:color w:val="000000"/>
          <w:sz w:val="20"/>
          <w:szCs w:val="20"/>
          <w:lang w:val="en-GB" w:eastAsia="en-GB"/>
        </w:rPr>
      </w:pPr>
      <w:r w:rsidRPr="00115D8B">
        <w:rPr>
          <w:rFonts w:eastAsiaTheme="minorHAnsi" w:cs="Arial"/>
          <w:sz w:val="20"/>
          <w:szCs w:val="20"/>
        </w:rPr>
        <w:t xml:space="preserve"> Такође је циљ да се задржава основна намена дефинисана планом вишег реда, дефинишу површина јавне намене и њихово рационално коришћење, провера постојећих капацитета изградње и подизање нивоа стандарда становања и пословања, побољшање квалитета животне средине и увођењe мера њене заштите и сл. </w:t>
      </w:r>
    </w:p>
    <w:p w:rsidR="00A87CCF" w:rsidRDefault="00A87CCF" w:rsidP="00F50125">
      <w:pPr>
        <w:rPr>
          <w:color w:val="70AD47" w:themeColor="accent6"/>
          <w:sz w:val="20"/>
          <w:szCs w:val="20"/>
          <w:highlight w:val="yellow"/>
          <w:lang w:val="ru-RU"/>
        </w:rPr>
      </w:pPr>
    </w:p>
    <w:p w:rsidR="00E227A5" w:rsidRDefault="00E227A5" w:rsidP="00F50125">
      <w:pPr>
        <w:rPr>
          <w:color w:val="70AD47" w:themeColor="accent6"/>
          <w:sz w:val="20"/>
          <w:szCs w:val="20"/>
          <w:highlight w:val="yellow"/>
          <w:lang w:val="ru-RU"/>
        </w:rPr>
      </w:pPr>
    </w:p>
    <w:p w:rsidR="00E227A5" w:rsidRPr="00F50125" w:rsidRDefault="00E227A5" w:rsidP="00F50125">
      <w:pPr>
        <w:rPr>
          <w:color w:val="70AD47" w:themeColor="accent6"/>
          <w:sz w:val="20"/>
          <w:szCs w:val="20"/>
          <w:highlight w:val="yellow"/>
          <w:lang w:val="ru-RU"/>
        </w:rPr>
      </w:pPr>
    </w:p>
    <w:p w:rsidR="008E2B09" w:rsidRPr="00297097" w:rsidRDefault="009C565E" w:rsidP="00297097">
      <w:pPr>
        <w:pStyle w:val="Heading1"/>
      </w:pPr>
      <w:bookmarkStart w:id="5" w:name="_Toc429999841"/>
      <w:r w:rsidRPr="00297097">
        <w:lastRenderedPageBreak/>
        <w:t xml:space="preserve">5. </w:t>
      </w:r>
      <w:r w:rsidR="008E2B09" w:rsidRPr="00297097">
        <w:t>ПРЕДЛОГ ПЛАНСКОГ РЕШЕЊА</w:t>
      </w:r>
    </w:p>
    <w:p w:rsidR="009C565E" w:rsidRPr="00ED0FEB" w:rsidRDefault="009C565E" w:rsidP="009C565E">
      <w:pPr>
        <w:rPr>
          <w:rFonts w:cs="Arial"/>
          <w:sz w:val="20"/>
          <w:szCs w:val="20"/>
          <w:lang w:val="it-IT"/>
        </w:rPr>
      </w:pPr>
    </w:p>
    <w:p w:rsidR="008E2B09" w:rsidRDefault="008E2B09" w:rsidP="008E2B09">
      <w:pPr>
        <w:rPr>
          <w:rFonts w:cs="Arial"/>
          <w:b/>
          <w:sz w:val="20"/>
          <w:szCs w:val="20"/>
          <w:lang w:val="it-IT"/>
        </w:rPr>
      </w:pPr>
      <w:r w:rsidRPr="00ED0FEB">
        <w:rPr>
          <w:rFonts w:cs="Arial"/>
          <w:b/>
          <w:sz w:val="20"/>
          <w:szCs w:val="20"/>
          <w:lang w:val="it-IT"/>
        </w:rPr>
        <w:t>5.1.</w:t>
      </w:r>
      <w:r w:rsidRPr="00ED0FEB">
        <w:rPr>
          <w:rFonts w:cs="Arial"/>
          <w:b/>
          <w:sz w:val="20"/>
          <w:szCs w:val="20"/>
          <w:lang w:val="it-IT"/>
        </w:rPr>
        <w:tab/>
        <w:t>ПЛАНИРАНА ПРЕТЕЖНА НАМЕНА ПОВРШИНА СА ПРЕДЛОГОМ ОСНОВНИХ УРБАНИСТИЧКИХ ПАРАМЕТАРА</w:t>
      </w:r>
    </w:p>
    <w:p w:rsidR="00ED3960" w:rsidRDefault="00ED3960" w:rsidP="008E2B09">
      <w:pPr>
        <w:rPr>
          <w:rFonts w:cs="Arial"/>
          <w:b/>
          <w:sz w:val="20"/>
          <w:szCs w:val="20"/>
          <w:lang w:val="it-IT"/>
        </w:rPr>
      </w:pPr>
    </w:p>
    <w:p w:rsidR="00C1511C" w:rsidRPr="00E227A5" w:rsidRDefault="00E227A5" w:rsidP="00C1511C">
      <w:pPr>
        <w:rPr>
          <w:rFonts w:cs="Arial"/>
          <w:sz w:val="20"/>
          <w:szCs w:val="20"/>
        </w:rPr>
      </w:pPr>
      <w:r w:rsidRPr="00E227A5">
        <w:rPr>
          <w:sz w:val="20"/>
          <w:szCs w:val="20"/>
        </w:rPr>
        <w:t>Циљ израде Измена и допуна Плана је задржавање ПГР-а као стратешког развојног плана који је основ за израду планова детаљне регулације на целокупној територији коју обухвата ПГР, уз поштовање општих урбанситичких циљева и дугорочне концепције организације и уређења простора. Такође, циљ је да се задржи основни концепт дефинисан планом вишег реда, дефинишу површина јавне намене и њихово рационално коришћење, провере постојећи капацитети изградње, као и подизање нивоа стандарда становања, пословања и привреде, побољшање квалитета животне средине и увођењe мера њене заштите и сл. У складу са напред наведеним, Измене и допуне Плана се односе на следеће: преиспитати намене површина у блоку 118, где је важећим ПГР дефинисано заштитно зеленило, а постоји потреба за проширивањем радне зоне. Ове измене се односе на парцеле број: 9325/2, 9327, 9328, 9329/1 и 10081, све КO Ковин. Такође је потребно дефинисати начине за остваривањем бесцаринске зоне у подручју радне зоне и површина планираних за марину, луку и компатибилне садржаје, а за којом постоји потреба у оквиру наведених намена. Такође је потребно проверити и дефинисати све параметре који се односе на остваривање ових садржаја – основне и компатибилне намене, капацитете изградње, решавање саобраћајних и инфраструктурних потреба, заштите животне средине итд.</w:t>
      </w:r>
    </w:p>
    <w:p w:rsidR="00ED3960" w:rsidRPr="00E227A5" w:rsidRDefault="00ED3960" w:rsidP="008E2B09">
      <w:pPr>
        <w:rPr>
          <w:rFonts w:cs="Arial"/>
          <w:b/>
          <w:sz w:val="20"/>
          <w:szCs w:val="20"/>
          <w:lang w:val="it-IT"/>
        </w:rPr>
      </w:pPr>
    </w:p>
    <w:p w:rsidR="001C7760" w:rsidRPr="00E227A5" w:rsidRDefault="001C7760" w:rsidP="008E2B09">
      <w:pPr>
        <w:rPr>
          <w:rFonts w:cs="Arial"/>
          <w:b/>
          <w:sz w:val="20"/>
          <w:szCs w:val="20"/>
        </w:rPr>
      </w:pPr>
    </w:p>
    <w:p w:rsidR="005256F1" w:rsidRDefault="005256F1" w:rsidP="008E2B09">
      <w:pPr>
        <w:rPr>
          <w:rFonts w:cs="Arial"/>
          <w:b/>
          <w:sz w:val="20"/>
          <w:szCs w:val="20"/>
          <w:lang w:val="it-IT"/>
        </w:rPr>
      </w:pPr>
    </w:p>
    <w:p w:rsidR="00716704" w:rsidRPr="00ED0FEB" w:rsidRDefault="00785C20" w:rsidP="00716704">
      <w:pPr>
        <w:rPr>
          <w:rFonts w:cs="Arial"/>
          <w:b/>
          <w:sz w:val="20"/>
          <w:szCs w:val="20"/>
          <w:lang w:val="it-IT"/>
        </w:rPr>
      </w:pPr>
      <w:r>
        <w:rPr>
          <w:rFonts w:cs="Arial"/>
          <w:b/>
          <w:sz w:val="20"/>
          <w:szCs w:val="20"/>
          <w:lang w:val="it-IT"/>
        </w:rPr>
        <w:t>5.2</w:t>
      </w:r>
      <w:r w:rsidR="00716704" w:rsidRPr="00ED0FEB">
        <w:rPr>
          <w:rFonts w:cs="Arial"/>
          <w:b/>
          <w:sz w:val="20"/>
          <w:szCs w:val="20"/>
          <w:lang w:val="it-IT"/>
        </w:rPr>
        <w:t>.</w:t>
      </w:r>
      <w:r w:rsidR="00716704" w:rsidRPr="00ED0FEB">
        <w:rPr>
          <w:rFonts w:cs="Arial"/>
          <w:b/>
          <w:sz w:val="20"/>
          <w:szCs w:val="20"/>
          <w:lang w:val="it-IT"/>
        </w:rPr>
        <w:tab/>
        <w:t xml:space="preserve">ЗАШТИТА НЕПОКРЕТНА КУЛТУРНИХ ДОБАРА </w:t>
      </w:r>
    </w:p>
    <w:p w:rsidR="00716704" w:rsidRPr="00ED0FEB" w:rsidRDefault="00716704" w:rsidP="00716704">
      <w:pPr>
        <w:ind w:right="432"/>
        <w:rPr>
          <w:rFonts w:cs="Arial"/>
          <w:sz w:val="20"/>
          <w:szCs w:val="20"/>
          <w:u w:val="single"/>
        </w:rPr>
      </w:pPr>
    </w:p>
    <w:p w:rsidR="00716704" w:rsidRPr="00094FDA" w:rsidRDefault="00716704" w:rsidP="00716704">
      <w:pPr>
        <w:suppressAutoHyphens/>
        <w:autoSpaceDN w:val="0"/>
        <w:textAlignment w:val="baseline"/>
        <w:rPr>
          <w:rFonts w:cs="Arial"/>
          <w:bCs/>
          <w:color w:val="000000"/>
          <w:kern w:val="3"/>
          <w:sz w:val="20"/>
          <w:szCs w:val="20"/>
          <w:lang w:eastAsia="zh-CN" w:bidi="hi-IN"/>
        </w:rPr>
      </w:pPr>
      <w:r w:rsidRPr="00094FDA">
        <w:rPr>
          <w:rFonts w:cs="Arial"/>
          <w:bCs/>
          <w:color w:val="000000"/>
          <w:kern w:val="3"/>
          <w:sz w:val="20"/>
          <w:szCs w:val="20"/>
          <w:lang w:eastAsia="zh-CN" w:bidi="hi-IN"/>
        </w:rPr>
        <w:t>Археолошки услови и мере заштите </w:t>
      </w:r>
    </w:p>
    <w:p w:rsidR="00716704" w:rsidRDefault="00716704" w:rsidP="00716704">
      <w:pPr>
        <w:suppressAutoHyphens/>
        <w:autoSpaceDN w:val="0"/>
        <w:textAlignment w:val="baseline"/>
        <w:rPr>
          <w:rFonts w:cs="Arial"/>
          <w:bCs/>
          <w:color w:val="000000"/>
          <w:kern w:val="3"/>
          <w:sz w:val="20"/>
          <w:szCs w:val="20"/>
          <w:lang w:eastAsia="zh-CN" w:bidi="hi-IN"/>
        </w:rPr>
      </w:pPr>
      <w:r w:rsidRPr="00094FDA">
        <w:rPr>
          <w:rFonts w:cs="Arial"/>
          <w:bCs/>
          <w:color w:val="000000"/>
          <w:kern w:val="3"/>
          <w:sz w:val="20"/>
          <w:szCs w:val="20"/>
          <w:lang w:eastAsia="zh-CN" w:bidi="hi-IN"/>
        </w:rPr>
        <w:t>Ако се у току извођења грађевинских и других радова наиђе на археолошка налазишта или археолошке предмете, извођач радова је дужан да одмах, без одлагања прекине радове и о томе обавести Завод за заштиту споменика културе у Панчеву као и да предузме мере да се налаз не уништи и не оштети и да се сачува на месту и у положају у коме је откривен, а све у складу са чланом 109. став 1. Закона о културним добрима.</w:t>
      </w:r>
    </w:p>
    <w:p w:rsidR="00CC74C2" w:rsidRDefault="00CC74C2" w:rsidP="00716704">
      <w:pPr>
        <w:suppressAutoHyphens/>
        <w:autoSpaceDN w:val="0"/>
        <w:textAlignment w:val="baseline"/>
        <w:rPr>
          <w:rFonts w:cs="Arial"/>
          <w:bCs/>
          <w:color w:val="000000"/>
          <w:kern w:val="3"/>
          <w:sz w:val="20"/>
          <w:szCs w:val="20"/>
          <w:lang w:eastAsia="zh-CN" w:bidi="hi-IN"/>
        </w:rPr>
      </w:pPr>
    </w:p>
    <w:p w:rsidR="00534057" w:rsidRDefault="00534057" w:rsidP="00716704">
      <w:pPr>
        <w:rPr>
          <w:rFonts w:cs="Arial"/>
          <w:sz w:val="20"/>
          <w:szCs w:val="20"/>
          <w:lang w:val="it-IT"/>
        </w:rPr>
      </w:pPr>
    </w:p>
    <w:p w:rsidR="00534057" w:rsidRPr="00ED0FEB" w:rsidRDefault="00534057" w:rsidP="00716704">
      <w:pPr>
        <w:rPr>
          <w:rFonts w:cs="Arial"/>
          <w:sz w:val="20"/>
          <w:szCs w:val="20"/>
          <w:lang w:val="it-IT"/>
        </w:rPr>
      </w:pPr>
    </w:p>
    <w:p w:rsidR="00716704" w:rsidRPr="00ED0FEB" w:rsidRDefault="00785C20" w:rsidP="00716704">
      <w:pPr>
        <w:rPr>
          <w:rFonts w:cs="Arial"/>
          <w:b/>
          <w:sz w:val="20"/>
          <w:szCs w:val="20"/>
          <w:lang w:val="it-IT"/>
        </w:rPr>
      </w:pPr>
      <w:r>
        <w:rPr>
          <w:rFonts w:cs="Arial"/>
          <w:b/>
          <w:sz w:val="20"/>
          <w:szCs w:val="20"/>
          <w:lang w:val="it-IT"/>
        </w:rPr>
        <w:t>5.3</w:t>
      </w:r>
      <w:r w:rsidR="00716704" w:rsidRPr="00ED0FEB">
        <w:rPr>
          <w:rFonts w:cs="Arial"/>
          <w:b/>
          <w:sz w:val="20"/>
          <w:szCs w:val="20"/>
          <w:lang w:val="it-IT"/>
        </w:rPr>
        <w:t>.</w:t>
      </w:r>
      <w:r w:rsidR="00716704" w:rsidRPr="00ED0FEB">
        <w:rPr>
          <w:rFonts w:cs="Arial"/>
          <w:b/>
          <w:sz w:val="20"/>
          <w:szCs w:val="20"/>
          <w:lang w:val="it-IT"/>
        </w:rPr>
        <w:tab/>
        <w:t>ЗАШТИТА ПРИРОДНИХ ДОБАРА</w:t>
      </w:r>
    </w:p>
    <w:p w:rsidR="00716704" w:rsidRPr="00ED0FEB" w:rsidRDefault="00716704" w:rsidP="00716704">
      <w:pPr>
        <w:rPr>
          <w:rFonts w:cs="Arial"/>
          <w:sz w:val="20"/>
          <w:szCs w:val="20"/>
          <w:lang w:val="it-IT"/>
        </w:rPr>
      </w:pPr>
    </w:p>
    <w:p w:rsidR="00716704" w:rsidRPr="00ED0FEB" w:rsidRDefault="00716704" w:rsidP="00716704">
      <w:pPr>
        <w:ind w:right="432"/>
        <w:rPr>
          <w:rFonts w:cs="Arial"/>
          <w:sz w:val="20"/>
          <w:szCs w:val="20"/>
          <w:lang w:val="ru-RU"/>
        </w:rPr>
      </w:pPr>
      <w:r w:rsidRPr="00ED0FEB">
        <w:rPr>
          <w:rFonts w:cs="Arial"/>
          <w:sz w:val="20"/>
          <w:szCs w:val="20"/>
          <w:lang w:val="ru-RU"/>
        </w:rPr>
        <w:t>На предметном подручју нема ни</w:t>
      </w:r>
      <w:r w:rsidR="00D579C5">
        <w:rPr>
          <w:rFonts w:cs="Arial"/>
          <w:sz w:val="20"/>
          <w:szCs w:val="20"/>
          <w:lang w:val="ru-RU"/>
        </w:rPr>
        <w:t xml:space="preserve"> </w:t>
      </w:r>
      <w:r w:rsidRPr="00ED0FEB">
        <w:rPr>
          <w:rFonts w:cs="Arial"/>
          <w:sz w:val="20"/>
          <w:szCs w:val="20"/>
          <w:lang w:val="ru-RU"/>
        </w:rPr>
        <w:t>једног регистрованог заштићеног природног  добра.</w:t>
      </w:r>
    </w:p>
    <w:p w:rsidR="00ED3960" w:rsidRDefault="00ED3960" w:rsidP="008E2B09">
      <w:pPr>
        <w:rPr>
          <w:rFonts w:cs="Arial"/>
          <w:b/>
          <w:sz w:val="20"/>
          <w:szCs w:val="20"/>
          <w:lang w:val="it-IT"/>
        </w:rPr>
      </w:pPr>
    </w:p>
    <w:p w:rsidR="005256F1" w:rsidRPr="005256F1" w:rsidRDefault="005256F1" w:rsidP="005256F1">
      <w:pPr>
        <w:pStyle w:val="ListParagraph"/>
        <w:numPr>
          <w:ilvl w:val="1"/>
          <w:numId w:val="41"/>
        </w:numPr>
        <w:jc w:val="left"/>
        <w:rPr>
          <w:i w:val="0"/>
        </w:rPr>
      </w:pPr>
      <w:r w:rsidRPr="005256F1">
        <w:rPr>
          <w:i w:val="0"/>
          <w:lang w:val="sr-Cyrl-CS"/>
        </w:rPr>
        <w:t>ЖИВОТН</w:t>
      </w:r>
      <w:r w:rsidRPr="005256F1">
        <w:rPr>
          <w:i w:val="0"/>
        </w:rPr>
        <w:t>А</w:t>
      </w:r>
      <w:r w:rsidRPr="005256F1">
        <w:rPr>
          <w:i w:val="0"/>
          <w:lang w:val="sr-Cyrl-CS"/>
        </w:rPr>
        <w:t xml:space="preserve"> СРЕДИН</w:t>
      </w:r>
      <w:r w:rsidRPr="005256F1">
        <w:rPr>
          <w:i w:val="0"/>
        </w:rPr>
        <w:t>А</w:t>
      </w:r>
    </w:p>
    <w:p w:rsidR="005256F1" w:rsidRPr="00ED0FEB" w:rsidRDefault="005256F1" w:rsidP="005256F1">
      <w:pPr>
        <w:ind w:left="720"/>
        <w:jc w:val="left"/>
        <w:rPr>
          <w:rFonts w:cs="Arial"/>
          <w:b/>
          <w:i/>
          <w:sz w:val="20"/>
          <w:szCs w:val="20"/>
        </w:rPr>
      </w:pPr>
    </w:p>
    <w:p w:rsidR="00CC74C2" w:rsidRPr="004D3D81" w:rsidRDefault="00CC74C2" w:rsidP="00CC74C2">
      <w:pPr>
        <w:autoSpaceDE w:val="0"/>
        <w:autoSpaceDN w:val="0"/>
        <w:adjustRightInd w:val="0"/>
        <w:rPr>
          <w:rFonts w:eastAsia="Calibri" w:cs="Arial"/>
          <w:b/>
          <w:bCs/>
          <w:sz w:val="20"/>
          <w:szCs w:val="20"/>
        </w:rPr>
      </w:pPr>
      <w:r w:rsidRPr="004D3D81">
        <w:rPr>
          <w:rFonts w:eastAsia="Calibri" w:cs="Arial"/>
          <w:b/>
          <w:bCs/>
          <w:sz w:val="20"/>
          <w:szCs w:val="20"/>
        </w:rPr>
        <w:t>Мере заштите животне средине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TimesNewRomanPSMT" w:cs="Arial"/>
          <w:sz w:val="20"/>
          <w:szCs w:val="20"/>
        </w:rPr>
        <w:t>Концепт заштите животне средине предвиђачитав низ мера и услова заштите животне средине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TimesNewRomanPSMT" w:cs="Arial"/>
          <w:sz w:val="20"/>
          <w:szCs w:val="20"/>
        </w:rPr>
        <w:t>које имају како превентивни, тако и санациони карактер. Предвиђеним мерама морају се испоштоватиследећи услови: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Calibri" w:cs="Arial"/>
          <w:sz w:val="20"/>
          <w:szCs w:val="20"/>
        </w:rPr>
        <w:t xml:space="preserve">- </w:t>
      </w:r>
      <w:r w:rsidRPr="004D3D81">
        <w:rPr>
          <w:rFonts w:eastAsia="TimesNewRomanPSMT" w:cs="Arial"/>
          <w:sz w:val="20"/>
          <w:szCs w:val="20"/>
        </w:rPr>
        <w:t>обезбедити мере заштите изворишта којима би се заштитили водоносни слојеви ускладу са законским прописима;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Calibri" w:cs="Arial"/>
          <w:sz w:val="20"/>
          <w:szCs w:val="20"/>
        </w:rPr>
        <w:t xml:space="preserve">- </w:t>
      </w:r>
      <w:r w:rsidRPr="004D3D81">
        <w:rPr>
          <w:rFonts w:eastAsia="TimesNewRomanPSMT" w:cs="Arial"/>
          <w:sz w:val="20"/>
          <w:szCs w:val="20"/>
        </w:rPr>
        <w:t>све отпадне воде пречишћавати на уређајуза пречишћавање, ради постизања потребног квалитета отпадне воде, пре упуштањау реципијент;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Calibri" w:cs="Arial"/>
          <w:sz w:val="20"/>
          <w:szCs w:val="20"/>
        </w:rPr>
        <w:t xml:space="preserve">- </w:t>
      </w:r>
      <w:r w:rsidRPr="004D3D81">
        <w:rPr>
          <w:rFonts w:eastAsia="TimesNewRomanPSMT" w:cs="Arial"/>
          <w:sz w:val="20"/>
          <w:szCs w:val="20"/>
        </w:rPr>
        <w:t>обезбедити одвођење атмосферских водапосебном цевастом уличном мрежом;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Calibri" w:cs="Arial"/>
          <w:sz w:val="20"/>
          <w:szCs w:val="20"/>
        </w:rPr>
        <w:t xml:space="preserve">- </w:t>
      </w:r>
      <w:r w:rsidRPr="004D3D81">
        <w:rPr>
          <w:rFonts w:eastAsia="TimesNewRomanPSMT" w:cs="Arial"/>
          <w:sz w:val="20"/>
          <w:szCs w:val="20"/>
        </w:rPr>
        <w:t>очувати квалитет ваздуха насеља формирањем јединственог регистра изворазагађивања у насељу, заменом застарелихтехнологија у индустријској производњисавременим, повећањем и повезивањемсвих зелених површина у систем зеленилаи преусмеравањем транзитног и теретногсаобраћаја из ужег градског језгра на обилазницу државни пут;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Calibri" w:cs="Arial"/>
          <w:sz w:val="20"/>
          <w:szCs w:val="20"/>
        </w:rPr>
        <w:t xml:space="preserve">- </w:t>
      </w:r>
      <w:r w:rsidRPr="004D3D81">
        <w:rPr>
          <w:rFonts w:eastAsia="TimesNewRomanPSMT" w:cs="Arial"/>
          <w:sz w:val="20"/>
          <w:szCs w:val="20"/>
        </w:rPr>
        <w:t>одлагати комунални отпад у складу саСтратегијом управљања отпадом</w:t>
      </w:r>
      <w:r>
        <w:rPr>
          <w:rFonts w:eastAsia="TimesNewRomanPSMT" w:cs="Arial"/>
          <w:sz w:val="20"/>
          <w:szCs w:val="20"/>
        </w:rPr>
        <w:t>.</w:t>
      </w:r>
      <w:r w:rsidRPr="004D3D81">
        <w:rPr>
          <w:rFonts w:eastAsia="TimesNewRomanPSMT" w:cs="Arial"/>
          <w:sz w:val="20"/>
          <w:szCs w:val="20"/>
        </w:rPr>
        <w:t>За постројења и активности која могу има</w:t>
      </w:r>
      <w:r>
        <w:rPr>
          <w:rFonts w:eastAsia="TimesNewRomanPSMT" w:cs="Arial"/>
          <w:sz w:val="20"/>
          <w:szCs w:val="20"/>
        </w:rPr>
        <w:t>-</w:t>
      </w:r>
      <w:r w:rsidRPr="004D3D81">
        <w:rPr>
          <w:rFonts w:eastAsia="TimesNewRomanPSMT" w:cs="Arial"/>
          <w:sz w:val="20"/>
          <w:szCs w:val="20"/>
        </w:rPr>
        <w:t>ти негативне утицаје на здравље људи, животнусредину или материјална добра, врсте активностии постројења, надзор и друга питања од значаја за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TimesNewRomanPSMT" w:cs="Arial"/>
          <w:sz w:val="20"/>
          <w:szCs w:val="20"/>
        </w:rPr>
        <w:t>спречавање и контролу загађивања животне средине</w:t>
      </w:r>
      <w:r>
        <w:rPr>
          <w:rFonts w:eastAsia="TimesNewRomanPSMT" w:cs="Arial"/>
          <w:sz w:val="20"/>
          <w:szCs w:val="20"/>
        </w:rPr>
        <w:t>,</w:t>
      </w:r>
      <w:r w:rsidRPr="004D3D81">
        <w:rPr>
          <w:rFonts w:eastAsia="TimesNewRomanPSMT" w:cs="Arial"/>
          <w:sz w:val="20"/>
          <w:szCs w:val="20"/>
        </w:rPr>
        <w:t>уређују се услови и поступак издавања интегрисанедозволе, која је дефинисана Законом о интегрисаномспречавању и контроли загађивања животне средине(“Службени гласник РС”, број</w:t>
      </w:r>
      <w:r>
        <w:rPr>
          <w:rFonts w:eastAsia="TimesNewRomanPSMT" w:cs="Arial"/>
          <w:sz w:val="20"/>
          <w:szCs w:val="20"/>
        </w:rPr>
        <w:t>135/04).</w:t>
      </w:r>
      <w:r w:rsidRPr="004D3D81">
        <w:rPr>
          <w:rFonts w:eastAsia="TimesNewRomanPSMT" w:cs="Arial"/>
          <w:sz w:val="20"/>
          <w:szCs w:val="20"/>
        </w:rPr>
        <w:t xml:space="preserve">Законом о интегрисаном </w:t>
      </w:r>
      <w:r w:rsidRPr="004D3D81">
        <w:rPr>
          <w:rFonts w:eastAsia="TimesNewRomanPSMT" w:cs="Arial"/>
          <w:sz w:val="20"/>
          <w:szCs w:val="20"/>
        </w:rPr>
        <w:lastRenderedPageBreak/>
        <w:t>спречавању и контроли загађивања животне средине прописано је даће, за постојећа постројења и активности, оператерприбавити дозволу најкасније до 2015. године</w:t>
      </w:r>
      <w:r>
        <w:rPr>
          <w:rFonts w:eastAsia="TimesNewRomanPSMT" w:cs="Arial"/>
          <w:sz w:val="20"/>
          <w:szCs w:val="20"/>
        </w:rPr>
        <w:t>,</w:t>
      </w:r>
      <w:r w:rsidRPr="004D3D81">
        <w:rPr>
          <w:rFonts w:eastAsia="TimesNewRomanPSMT" w:cs="Arial"/>
          <w:sz w:val="20"/>
          <w:szCs w:val="20"/>
        </w:rPr>
        <w:t>у складу са Програмом усклађивања појединихпривредних грана са одредбама овог закона</w:t>
      </w:r>
      <w:r>
        <w:rPr>
          <w:rFonts w:eastAsia="TimesNewRomanPSMT" w:cs="Arial"/>
          <w:sz w:val="20"/>
          <w:szCs w:val="20"/>
        </w:rPr>
        <w:t>. 2008.</w:t>
      </w:r>
      <w:r w:rsidRPr="004D3D81">
        <w:rPr>
          <w:rFonts w:eastAsia="TimesNewRomanPSMT" w:cs="Arial"/>
          <w:sz w:val="20"/>
          <w:szCs w:val="20"/>
        </w:rPr>
        <w:t>године донета је Уредба о утврђивању програмадинамике подношења захтева за издавање интегри-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TimesNewRomanPSMT" w:cs="Arial"/>
          <w:sz w:val="20"/>
          <w:szCs w:val="20"/>
        </w:rPr>
        <w:t>сане дозволе (“Службени гласник РС”, број</w:t>
      </w:r>
      <w:r>
        <w:rPr>
          <w:rFonts w:eastAsia="TimesNewRomanPSMT" w:cs="Arial"/>
          <w:sz w:val="20"/>
          <w:szCs w:val="20"/>
        </w:rPr>
        <w:t xml:space="preserve"> 108/08),</w:t>
      </w:r>
      <w:r w:rsidRPr="004D3D81">
        <w:rPr>
          <w:rFonts w:eastAsia="TimesNewRomanPSMT" w:cs="Arial"/>
          <w:sz w:val="20"/>
          <w:szCs w:val="20"/>
        </w:rPr>
        <w:t>којом се утврђују рокови у оквиру којих се подносезахтеви за издавање интегрисане дозволе, по врстамаактивности и постројења.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TimesNewRomanPSMT" w:cs="Arial"/>
          <w:sz w:val="20"/>
          <w:szCs w:val="20"/>
        </w:rPr>
        <w:t>Постројења у којем се обављају активностиу којима је присутна или може бити присутна опас-</w:t>
      </w:r>
    </w:p>
    <w:p w:rsidR="00CC74C2" w:rsidRPr="004D3D81" w:rsidRDefault="00CC74C2" w:rsidP="00CC74C2">
      <w:pPr>
        <w:autoSpaceDE w:val="0"/>
        <w:autoSpaceDN w:val="0"/>
        <w:adjustRightInd w:val="0"/>
        <w:rPr>
          <w:rFonts w:eastAsia="TimesNewRomanPSMT" w:cs="Arial"/>
          <w:sz w:val="20"/>
          <w:szCs w:val="20"/>
        </w:rPr>
      </w:pPr>
      <w:r w:rsidRPr="004D3D81">
        <w:rPr>
          <w:rFonts w:eastAsia="TimesNewRomanPSMT" w:cs="Arial"/>
          <w:sz w:val="20"/>
          <w:szCs w:val="20"/>
        </w:rPr>
        <w:t>на материја у једнаким или већим количинама одпрописаних (у даљем тексту: севесо постројење</w:t>
      </w:r>
      <w:r>
        <w:rPr>
          <w:rFonts w:eastAsia="TimesNewRomanPSMT" w:cs="Arial"/>
          <w:sz w:val="20"/>
          <w:szCs w:val="20"/>
        </w:rPr>
        <w:t>),</w:t>
      </w:r>
      <w:r w:rsidRPr="004D3D81">
        <w:rPr>
          <w:rFonts w:eastAsia="TimesNewRomanPSMT" w:cs="Arial"/>
          <w:sz w:val="20"/>
          <w:szCs w:val="20"/>
        </w:rPr>
        <w:t>регулисана су Законом о заштити животне средине(“Службени гласник РС”, бр</w:t>
      </w:r>
      <w:r>
        <w:rPr>
          <w:rFonts w:eastAsia="TimesNewRomanPSMT" w:cs="Arial"/>
          <w:sz w:val="20"/>
          <w:szCs w:val="20"/>
        </w:rPr>
        <w:t>. 135/04, 36/09, 36/09-</w:t>
      </w:r>
      <w:r w:rsidRPr="004D3D81">
        <w:rPr>
          <w:rFonts w:eastAsia="TimesNewRomanPSMT" w:cs="Arial"/>
          <w:sz w:val="20"/>
          <w:szCs w:val="20"/>
        </w:rPr>
        <w:t>др. закон, 72/09- др. закон и 43/11-УС) и другимподзаконским актима, као техничка јединица унутаркомплекса где се опасне материје производе, користе</w:t>
      </w:r>
      <w:r>
        <w:rPr>
          <w:rFonts w:eastAsia="TimesNewRomanPSMT" w:cs="Arial"/>
          <w:sz w:val="20"/>
          <w:szCs w:val="20"/>
        </w:rPr>
        <w:t>,</w:t>
      </w:r>
      <w:r w:rsidRPr="004D3D81">
        <w:rPr>
          <w:rFonts w:eastAsia="TimesNewRomanPSMT" w:cs="Arial"/>
          <w:sz w:val="20"/>
          <w:szCs w:val="20"/>
        </w:rPr>
        <w:t>складиште или се њима рукује.</w:t>
      </w:r>
    </w:p>
    <w:p w:rsidR="001832B0" w:rsidRDefault="001832B0" w:rsidP="001832B0">
      <w:pPr>
        <w:rPr>
          <w:rFonts w:cs="Arial"/>
          <w:b/>
          <w:sz w:val="20"/>
          <w:szCs w:val="20"/>
          <w:lang w:val="it-IT"/>
        </w:rPr>
      </w:pPr>
    </w:p>
    <w:p w:rsidR="00ED3960" w:rsidRDefault="00ED3960" w:rsidP="008E2B09">
      <w:pPr>
        <w:rPr>
          <w:rFonts w:cs="Arial"/>
          <w:b/>
          <w:sz w:val="20"/>
          <w:szCs w:val="20"/>
          <w:lang w:val="it-IT"/>
        </w:rPr>
      </w:pPr>
    </w:p>
    <w:p w:rsidR="002E18A9" w:rsidRDefault="002E18A9" w:rsidP="008E2B09">
      <w:pPr>
        <w:rPr>
          <w:rFonts w:cs="Arial"/>
          <w:b/>
          <w:sz w:val="20"/>
          <w:szCs w:val="20"/>
          <w:lang w:val="it-IT"/>
        </w:rPr>
      </w:pPr>
    </w:p>
    <w:bookmarkEnd w:id="5"/>
    <w:p w:rsidR="006E05BC" w:rsidRPr="00ED0FEB" w:rsidRDefault="006E05BC" w:rsidP="00982E2F">
      <w:pPr>
        <w:pStyle w:val="BodyTextIndent"/>
        <w:tabs>
          <w:tab w:val="left" w:pos="2127"/>
        </w:tabs>
        <w:ind w:right="-43" w:firstLine="0"/>
        <w:rPr>
          <w:rFonts w:cs="Arial"/>
          <w:color w:val="70AD47" w:themeColor="accent6"/>
          <w:sz w:val="20"/>
          <w:szCs w:val="20"/>
          <w:lang w:val="ru-RU"/>
        </w:rPr>
      </w:pPr>
    </w:p>
    <w:p w:rsidR="0013441C" w:rsidRPr="00ED0FEB" w:rsidRDefault="00C7076B" w:rsidP="00297097">
      <w:pPr>
        <w:pStyle w:val="Heading1"/>
        <w:rPr>
          <w:lang w:val="ru-RU"/>
        </w:rPr>
      </w:pPr>
      <w:bookmarkStart w:id="6" w:name="_Toc429999842"/>
      <w:r w:rsidRPr="00ED0FEB">
        <w:t>6.</w:t>
      </w:r>
      <w:r w:rsidR="0013441C" w:rsidRPr="00ED0FEB">
        <w:t>О</w:t>
      </w:r>
      <w:r w:rsidR="00306719" w:rsidRPr="00ED0FEB">
        <w:t>ЧЕКИВАНИ ЕФЕКТИ ПЛАНИРАЊА У ПОГЛЕДУ УНАПРЕЂЕЊА НАЧИНА КОРИШЋЕЊА ПРОСТОРА</w:t>
      </w:r>
      <w:bookmarkEnd w:id="6"/>
    </w:p>
    <w:p w:rsidR="003D2822" w:rsidRDefault="003D2822" w:rsidP="00AA391D">
      <w:pPr>
        <w:ind w:firstLine="720"/>
        <w:rPr>
          <w:rFonts w:cs="Arial"/>
          <w:color w:val="70AD47" w:themeColor="accent6"/>
          <w:sz w:val="20"/>
          <w:szCs w:val="20"/>
          <w:lang w:val="ru-RU"/>
        </w:rPr>
      </w:pPr>
    </w:p>
    <w:p w:rsidR="002E18A9" w:rsidRDefault="002E18A9" w:rsidP="00AA391D">
      <w:pPr>
        <w:ind w:firstLine="720"/>
        <w:rPr>
          <w:rFonts w:cs="Arial"/>
          <w:color w:val="70AD47" w:themeColor="accent6"/>
          <w:sz w:val="20"/>
          <w:szCs w:val="20"/>
          <w:lang w:val="ru-RU"/>
        </w:rPr>
      </w:pPr>
    </w:p>
    <w:p w:rsidR="002E18A9" w:rsidRPr="002E18A9" w:rsidRDefault="002E18A9" w:rsidP="00180C89">
      <w:pPr>
        <w:rPr>
          <w:rFonts w:cs="Arial"/>
          <w:sz w:val="20"/>
          <w:szCs w:val="20"/>
        </w:rPr>
      </w:pPr>
      <w:r w:rsidRPr="002E18A9">
        <w:rPr>
          <w:rFonts w:cs="Arial" w:hint="eastAsia"/>
          <w:sz w:val="20"/>
          <w:szCs w:val="20"/>
        </w:rPr>
        <w:t>Циљ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израде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Измена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допуна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Плана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је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задржавање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ПГР</w:t>
      </w:r>
      <w:r w:rsidRPr="002E18A9">
        <w:rPr>
          <w:rFonts w:cs="Arial"/>
          <w:sz w:val="20"/>
          <w:szCs w:val="20"/>
        </w:rPr>
        <w:t>-</w:t>
      </w:r>
      <w:r w:rsidRPr="002E18A9">
        <w:rPr>
          <w:rFonts w:cs="Arial" w:hint="eastAsia"/>
          <w:sz w:val="20"/>
          <w:szCs w:val="20"/>
        </w:rPr>
        <w:t>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као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стратешког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развојног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плана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који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је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основ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за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израду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планова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детаљне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регулације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нацелокупној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територији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коју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обухвата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ПГР</w:t>
      </w:r>
      <w:r w:rsidRPr="002E18A9">
        <w:rPr>
          <w:rFonts w:cs="Arial"/>
          <w:sz w:val="20"/>
          <w:szCs w:val="20"/>
        </w:rPr>
        <w:t xml:space="preserve">, </w:t>
      </w:r>
      <w:r w:rsidRPr="002E18A9">
        <w:rPr>
          <w:rFonts w:cs="Arial" w:hint="eastAsia"/>
          <w:sz w:val="20"/>
          <w:szCs w:val="20"/>
        </w:rPr>
        <w:t>уз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поштовање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општих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урбанситичких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циљева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дугорочне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концепције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организације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уређења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простора</w:t>
      </w:r>
      <w:r w:rsidRPr="002E18A9">
        <w:rPr>
          <w:rFonts w:cs="Arial"/>
          <w:sz w:val="20"/>
          <w:szCs w:val="20"/>
        </w:rPr>
        <w:t xml:space="preserve">. </w:t>
      </w:r>
      <w:r w:rsidRPr="002E18A9">
        <w:rPr>
          <w:rFonts w:cs="Arial" w:hint="eastAsia"/>
          <w:sz w:val="20"/>
          <w:szCs w:val="20"/>
        </w:rPr>
        <w:t>Такође</w:t>
      </w:r>
      <w:r w:rsidRPr="002E18A9">
        <w:rPr>
          <w:rFonts w:cs="Arial"/>
          <w:sz w:val="20"/>
          <w:szCs w:val="20"/>
        </w:rPr>
        <w:t>,</w:t>
      </w:r>
      <w:r w:rsidRPr="002E18A9">
        <w:rPr>
          <w:rFonts w:cs="Arial" w:hint="eastAsia"/>
          <w:sz w:val="20"/>
          <w:szCs w:val="20"/>
        </w:rPr>
        <w:t>циљ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је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да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се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задржи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основна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намена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дефинисана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планом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вишег</w:t>
      </w:r>
      <w:r w:rsidR="00E227A5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реда</w:t>
      </w:r>
      <w:r w:rsidRPr="002E18A9">
        <w:rPr>
          <w:rFonts w:cs="Arial"/>
          <w:sz w:val="20"/>
          <w:szCs w:val="20"/>
        </w:rPr>
        <w:t xml:space="preserve">, </w:t>
      </w:r>
      <w:r w:rsidRPr="002E18A9">
        <w:rPr>
          <w:rFonts w:cs="Arial" w:hint="eastAsia"/>
          <w:sz w:val="20"/>
          <w:szCs w:val="20"/>
        </w:rPr>
        <w:t>дефинишу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површина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јавне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намене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њихово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рационално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коришћење</w:t>
      </w:r>
      <w:r w:rsidRPr="002E18A9">
        <w:rPr>
          <w:rFonts w:cs="Arial"/>
          <w:sz w:val="20"/>
          <w:szCs w:val="20"/>
        </w:rPr>
        <w:t xml:space="preserve">, </w:t>
      </w:r>
      <w:r w:rsidRPr="002E18A9">
        <w:rPr>
          <w:rFonts w:cs="Arial" w:hint="eastAsia"/>
          <w:sz w:val="20"/>
          <w:szCs w:val="20"/>
        </w:rPr>
        <w:t>провера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постојећих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капацитета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изградње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подизање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нивоа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стандарда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становања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пословања</w:t>
      </w:r>
      <w:r w:rsidRPr="002E18A9">
        <w:rPr>
          <w:rFonts w:cs="Arial"/>
          <w:sz w:val="20"/>
          <w:szCs w:val="20"/>
        </w:rPr>
        <w:t xml:space="preserve">, </w:t>
      </w:r>
      <w:r w:rsidRPr="002E18A9">
        <w:rPr>
          <w:rFonts w:cs="Arial" w:hint="eastAsia"/>
          <w:sz w:val="20"/>
          <w:szCs w:val="20"/>
        </w:rPr>
        <w:t>побољшање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квалитета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животне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средине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увођењ</w:t>
      </w:r>
      <w:r w:rsidRPr="002E18A9">
        <w:rPr>
          <w:rFonts w:cs="Arial"/>
          <w:sz w:val="20"/>
          <w:szCs w:val="20"/>
        </w:rPr>
        <w:t xml:space="preserve">e </w:t>
      </w:r>
      <w:r w:rsidRPr="002E18A9">
        <w:rPr>
          <w:rFonts w:cs="Arial" w:hint="eastAsia"/>
          <w:sz w:val="20"/>
          <w:szCs w:val="20"/>
        </w:rPr>
        <w:t>мера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њене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заштите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сл</w:t>
      </w:r>
      <w:r w:rsidRPr="002E18A9">
        <w:rPr>
          <w:rFonts w:cs="Arial"/>
          <w:sz w:val="20"/>
          <w:szCs w:val="20"/>
        </w:rPr>
        <w:t>.</w:t>
      </w:r>
      <w:r w:rsidRPr="002E18A9">
        <w:rPr>
          <w:rFonts w:cs="Arial" w:hint="eastAsia"/>
          <w:sz w:val="20"/>
          <w:szCs w:val="20"/>
        </w:rPr>
        <w:t>У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складу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са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на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пред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наведеним</w:t>
      </w:r>
      <w:r w:rsidRPr="002E18A9">
        <w:rPr>
          <w:rFonts w:cs="Arial"/>
          <w:sz w:val="20"/>
          <w:szCs w:val="20"/>
        </w:rPr>
        <w:t xml:space="preserve">, </w:t>
      </w:r>
      <w:r w:rsidRPr="002E18A9">
        <w:rPr>
          <w:rFonts w:cs="Arial" w:hint="eastAsia"/>
          <w:sz w:val="20"/>
          <w:szCs w:val="20"/>
        </w:rPr>
        <w:t>Измене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и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допуне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Плана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се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односе</w:t>
      </w:r>
      <w:r w:rsidR="007D5087">
        <w:rPr>
          <w:rFonts w:cs="Arial"/>
          <w:sz w:val="20"/>
          <w:szCs w:val="20"/>
        </w:rPr>
        <w:t xml:space="preserve"> </w:t>
      </w:r>
      <w:r w:rsidRPr="002E18A9">
        <w:rPr>
          <w:rFonts w:cs="Arial" w:hint="eastAsia"/>
          <w:sz w:val="20"/>
          <w:szCs w:val="20"/>
        </w:rPr>
        <w:t>на</w:t>
      </w:r>
      <w:r w:rsidRPr="002E18A9">
        <w:rPr>
          <w:rFonts w:cs="Arial"/>
          <w:sz w:val="20"/>
          <w:szCs w:val="20"/>
        </w:rPr>
        <w:t>:</w:t>
      </w:r>
    </w:p>
    <w:p w:rsidR="00724D03" w:rsidRPr="007D5087" w:rsidRDefault="007D5087" w:rsidP="006368DD">
      <w:pPr>
        <w:rPr>
          <w:rFonts w:cs="Arial"/>
          <w:sz w:val="20"/>
          <w:szCs w:val="20"/>
          <w:highlight w:val="yellow"/>
          <w:lang w:val="ru-RU"/>
        </w:rPr>
      </w:pPr>
      <w:r>
        <w:rPr>
          <w:sz w:val="20"/>
          <w:szCs w:val="20"/>
        </w:rPr>
        <w:t xml:space="preserve">- </w:t>
      </w:r>
      <w:r w:rsidRPr="007D5087">
        <w:rPr>
          <w:sz w:val="20"/>
          <w:szCs w:val="20"/>
        </w:rPr>
        <w:t>У складу са напред наведеним, Измене и допуне Плана се односе на следеће: преиспитати намене површина у блоку 118, где је важећим ПГР дефинисано заштитно зеленило, а постоји потреба за проширивањем радне зоне. Ове измене се односе на парцеле број: 9325/2, 9327, 9328, 9329/1 и 10081, све КO Ковин. Такође је потребно дефинисати начине за остваривањем бесцаринске зоне у подручју радне зоне и површина планираних за марину, луку и компатибилне садржаје, а за којом постоји потреба у оквиру наведених намена. Такође је потребно проверити и дефинисати све параметре који се односе на остваривање ових садржаја – основне и компатибилне намене, капацитете изградње, решавање саобраћајних и инфраструктурних потреба, заштите животне средине итд</w:t>
      </w:r>
    </w:p>
    <w:p w:rsidR="006368DD" w:rsidRPr="007D5087" w:rsidRDefault="006368DD" w:rsidP="0052142A">
      <w:pPr>
        <w:rPr>
          <w:rFonts w:cs="Arial"/>
          <w:sz w:val="20"/>
          <w:szCs w:val="20"/>
          <w:highlight w:val="yellow"/>
          <w:lang w:val="ru-RU"/>
        </w:rPr>
      </w:pPr>
    </w:p>
    <w:p w:rsidR="00CF5CCA" w:rsidRPr="007D5087" w:rsidRDefault="00CF5CCA" w:rsidP="00B37750">
      <w:pPr>
        <w:pStyle w:val="Heading2"/>
        <w:rPr>
          <w:sz w:val="20"/>
          <w:szCs w:val="20"/>
          <w:highlight w:val="yellow"/>
        </w:rPr>
      </w:pPr>
    </w:p>
    <w:p w:rsidR="00CF5CCA" w:rsidRDefault="00CF5CCA" w:rsidP="00B37750">
      <w:pPr>
        <w:pStyle w:val="Heading2"/>
        <w:rPr>
          <w:highlight w:val="yellow"/>
        </w:rPr>
      </w:pPr>
    </w:p>
    <w:p w:rsidR="00785C20" w:rsidRDefault="00785C20" w:rsidP="00785C20">
      <w:pPr>
        <w:rPr>
          <w:highlight w:val="yellow"/>
          <w:lang w:val="ru-RU"/>
        </w:rPr>
      </w:pPr>
    </w:p>
    <w:p w:rsidR="00785C20" w:rsidRDefault="00785C20" w:rsidP="00785C20">
      <w:pPr>
        <w:rPr>
          <w:highlight w:val="yellow"/>
          <w:lang w:val="ru-RU"/>
        </w:rPr>
      </w:pPr>
    </w:p>
    <w:p w:rsidR="00785C20" w:rsidRDefault="00785C20" w:rsidP="00785C20">
      <w:pPr>
        <w:rPr>
          <w:highlight w:val="yellow"/>
          <w:lang w:val="ru-RU"/>
        </w:rPr>
      </w:pPr>
    </w:p>
    <w:p w:rsidR="00785C20" w:rsidRDefault="00785C20" w:rsidP="00785C20">
      <w:pPr>
        <w:rPr>
          <w:highlight w:val="yellow"/>
          <w:lang w:val="ru-RU"/>
        </w:rPr>
      </w:pPr>
    </w:p>
    <w:p w:rsidR="00785C20" w:rsidRDefault="00785C20" w:rsidP="00785C20">
      <w:pPr>
        <w:rPr>
          <w:highlight w:val="yellow"/>
          <w:lang w:val="ru-RU"/>
        </w:rPr>
      </w:pPr>
    </w:p>
    <w:p w:rsidR="00785C20" w:rsidRDefault="00785C20" w:rsidP="00785C20">
      <w:pPr>
        <w:rPr>
          <w:highlight w:val="yellow"/>
          <w:lang w:val="ru-RU"/>
        </w:rPr>
      </w:pPr>
    </w:p>
    <w:p w:rsidR="00785C20" w:rsidRDefault="00785C20" w:rsidP="00785C20">
      <w:pPr>
        <w:rPr>
          <w:highlight w:val="yellow"/>
          <w:lang w:val="ru-RU"/>
        </w:rPr>
      </w:pPr>
    </w:p>
    <w:p w:rsidR="00785C20" w:rsidRDefault="00785C20" w:rsidP="00785C20">
      <w:pPr>
        <w:rPr>
          <w:highlight w:val="yellow"/>
          <w:lang w:val="ru-RU"/>
        </w:rPr>
      </w:pPr>
    </w:p>
    <w:p w:rsidR="00785C20" w:rsidRPr="00785C20" w:rsidRDefault="00785C20" w:rsidP="00785C20">
      <w:pPr>
        <w:rPr>
          <w:highlight w:val="yellow"/>
          <w:lang w:val="ru-RU"/>
        </w:rPr>
      </w:pPr>
    </w:p>
    <w:p w:rsidR="00CF5CCA" w:rsidRPr="00ED0FEB" w:rsidRDefault="00CF5CCA" w:rsidP="00B37750">
      <w:pPr>
        <w:pStyle w:val="Heading2"/>
        <w:rPr>
          <w:highlight w:val="yellow"/>
        </w:rPr>
      </w:pPr>
    </w:p>
    <w:p w:rsidR="0006125E" w:rsidRDefault="0006125E" w:rsidP="0006125E">
      <w:pPr>
        <w:rPr>
          <w:rFonts w:cs="Arial"/>
          <w:sz w:val="20"/>
          <w:szCs w:val="20"/>
          <w:highlight w:val="yellow"/>
          <w:lang w:val="ru-RU"/>
        </w:rPr>
      </w:pPr>
    </w:p>
    <w:p w:rsidR="00785C20" w:rsidRDefault="00785C20" w:rsidP="0006125E">
      <w:pPr>
        <w:rPr>
          <w:rFonts w:cs="Arial"/>
          <w:sz w:val="20"/>
          <w:szCs w:val="20"/>
          <w:highlight w:val="yellow"/>
          <w:lang w:val="ru-RU"/>
        </w:rPr>
      </w:pPr>
    </w:p>
    <w:p w:rsidR="00785C20" w:rsidRDefault="00785C20" w:rsidP="0006125E">
      <w:pPr>
        <w:rPr>
          <w:rFonts w:cs="Arial"/>
          <w:sz w:val="20"/>
          <w:szCs w:val="20"/>
          <w:highlight w:val="yellow"/>
          <w:lang w:val="ru-RU"/>
        </w:rPr>
      </w:pPr>
    </w:p>
    <w:p w:rsidR="00DF2D53" w:rsidRDefault="00DF2D53" w:rsidP="0006125E">
      <w:pPr>
        <w:rPr>
          <w:rFonts w:cs="Arial"/>
          <w:sz w:val="20"/>
          <w:szCs w:val="20"/>
          <w:highlight w:val="yellow"/>
          <w:lang w:val="ru-RU"/>
        </w:rPr>
      </w:pPr>
    </w:p>
    <w:p w:rsidR="00DF2D53" w:rsidRDefault="00DF2D53" w:rsidP="0006125E">
      <w:pPr>
        <w:rPr>
          <w:rFonts w:cs="Arial"/>
          <w:sz w:val="20"/>
          <w:szCs w:val="20"/>
          <w:highlight w:val="yellow"/>
          <w:lang w:val="ru-RU"/>
        </w:rPr>
      </w:pPr>
    </w:p>
    <w:p w:rsidR="00DF2D53" w:rsidRDefault="00DF2D53" w:rsidP="0006125E">
      <w:pPr>
        <w:rPr>
          <w:rFonts w:cs="Arial"/>
          <w:sz w:val="20"/>
          <w:szCs w:val="20"/>
          <w:highlight w:val="yellow"/>
          <w:lang w:val="ru-RU"/>
        </w:rPr>
      </w:pPr>
    </w:p>
    <w:p w:rsidR="00DF2D53" w:rsidRDefault="00DF2D53" w:rsidP="0006125E">
      <w:pPr>
        <w:rPr>
          <w:rFonts w:cs="Arial"/>
          <w:sz w:val="20"/>
          <w:szCs w:val="20"/>
          <w:highlight w:val="yellow"/>
          <w:lang w:val="ru-RU"/>
        </w:rPr>
      </w:pPr>
      <w:bookmarkStart w:id="7" w:name="_GoBack"/>
      <w:bookmarkEnd w:id="7"/>
    </w:p>
    <w:sectPr w:rsidR="00DF2D53" w:rsidSect="008A4309"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7" w:h="16840" w:code="9"/>
      <w:pgMar w:top="1440" w:right="1440" w:bottom="1440" w:left="1440" w:header="720" w:footer="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F6CCB" w:rsidRDefault="006F6CCB" w:rsidP="00584D9D">
      <w:r>
        <w:separator/>
      </w:r>
    </w:p>
  </w:endnote>
  <w:endnote w:type="continuationSeparator" w:id="1">
    <w:p w:rsidR="006F6CCB" w:rsidRDefault="006F6CCB" w:rsidP="00584D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HelvPlain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 Cirilica Helvetica">
    <w:altName w:val="Courier New"/>
    <w:charset w:val="00"/>
    <w:family w:val="swiss"/>
    <w:pitch w:val="variable"/>
    <w:sig w:usb0="00000001" w:usb1="00000000" w:usb2="00000000" w:usb3="00000000" w:csb0="00000009" w:csb1="00000000"/>
  </w:font>
  <w:font w:name="Cir Times_New_Rom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YU C Times">
    <w:altName w:val="Courier New"/>
    <w:charset w:val="00"/>
    <w:family w:val="roman"/>
    <w:pitch w:val="variable"/>
    <w:sig w:usb0="00000007" w:usb1="00000000" w:usb2="00000000" w:usb3="00000000" w:csb0="0000001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TimesRoman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Cir Arial">
    <w:charset w:val="00"/>
    <w:family w:val="swiss"/>
    <w:pitch w:val="variable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YU Times New Roman">
    <w:charset w:val="00"/>
    <w:family w:val="roman"/>
    <w:pitch w:val="variable"/>
    <w:sig w:usb0="00000003" w:usb1="00000000" w:usb2="00000000" w:usb3="00000000" w:csb0="00000001" w:csb1="00000000"/>
  </w:font>
  <w:font w:name="Charter">
    <w:charset w:val="00"/>
    <w:family w:val="roman"/>
    <w:pitch w:val="variable"/>
    <w:sig w:usb0="00000087" w:usb1="00000000" w:usb2="00000000" w:usb3="00000000" w:csb0="0000001B" w:csb1="00000000"/>
  </w:font>
  <w:font w:name="Times_New_Roman">
    <w:charset w:val="00"/>
    <w:family w:val="roman"/>
    <w:pitch w:val="variable"/>
    <w:sig w:usb0="00000003" w:usb1="00000000" w:usb2="00000000" w:usb3="00000000" w:csb0="00000001" w:csb1="00000000"/>
  </w:font>
  <w:font w:name="Times Cirilica">
    <w:altName w:val="Arial"/>
    <w:charset w:val="00"/>
    <w:family w:val="swiss"/>
    <w:pitch w:val="variable"/>
    <w:sig w:usb0="00000003" w:usb1="00000000" w:usb2="00000000" w:usb3="00000000" w:csb0="00000001" w:csb1="00000000"/>
  </w:font>
  <w:font w:name="Droid Sans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Yu C Times Roman">
    <w:altName w:val="Courier New"/>
    <w:charset w:val="00"/>
    <w:family w:val="swiss"/>
    <w:pitch w:val="variable"/>
    <w:sig w:usb0="00000083" w:usb1="00000000" w:usb2="00000000" w:usb3="00000000" w:csb0="00000009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106E" w:rsidRDefault="0071169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9510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5106E" w:rsidRDefault="0095106E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106E" w:rsidRPr="00073C72" w:rsidRDefault="00711694" w:rsidP="008E6AF7">
    <w:pPr>
      <w:pStyle w:val="Footer"/>
      <w:framePr w:wrap="around" w:vAnchor="text" w:hAnchor="page" w:x="10633" w:y="-2"/>
      <w:jc w:val="right"/>
      <w:rPr>
        <w:rStyle w:val="PageNumber"/>
        <w:rFonts w:ascii="Tahoma" w:hAnsi="Tahoma" w:cs="Tahoma"/>
        <w:sz w:val="20"/>
        <w:szCs w:val="20"/>
      </w:rPr>
    </w:pPr>
    <w:r w:rsidRPr="00073C72">
      <w:rPr>
        <w:rStyle w:val="PageNumber"/>
        <w:rFonts w:ascii="Tahoma" w:hAnsi="Tahoma" w:cs="Tahoma"/>
        <w:sz w:val="20"/>
        <w:szCs w:val="20"/>
      </w:rPr>
      <w:fldChar w:fldCharType="begin"/>
    </w:r>
    <w:r w:rsidR="0095106E" w:rsidRPr="00073C72">
      <w:rPr>
        <w:rStyle w:val="PageNumber"/>
        <w:rFonts w:ascii="Tahoma" w:hAnsi="Tahoma" w:cs="Tahoma"/>
        <w:sz w:val="20"/>
        <w:szCs w:val="20"/>
      </w:rPr>
      <w:instrText xml:space="preserve">PAGE  </w:instrText>
    </w:r>
    <w:r w:rsidRPr="00073C72">
      <w:rPr>
        <w:rStyle w:val="PageNumber"/>
        <w:rFonts w:ascii="Tahoma" w:hAnsi="Tahoma" w:cs="Tahoma"/>
        <w:sz w:val="20"/>
        <w:szCs w:val="20"/>
      </w:rPr>
      <w:fldChar w:fldCharType="separate"/>
    </w:r>
    <w:r w:rsidR="00EC380A">
      <w:rPr>
        <w:rStyle w:val="PageNumber"/>
        <w:rFonts w:ascii="Tahoma" w:hAnsi="Tahoma" w:cs="Tahoma"/>
        <w:noProof/>
        <w:sz w:val="20"/>
        <w:szCs w:val="20"/>
      </w:rPr>
      <w:t>17</w:t>
    </w:r>
    <w:r w:rsidRPr="00073C72">
      <w:rPr>
        <w:rStyle w:val="PageNumber"/>
        <w:rFonts w:ascii="Tahoma" w:hAnsi="Tahoma" w:cs="Tahoma"/>
        <w:sz w:val="20"/>
        <w:szCs w:val="20"/>
      </w:rPr>
      <w:fldChar w:fldCharType="end"/>
    </w:r>
  </w:p>
  <w:p w:rsidR="008A4309" w:rsidRPr="001D3D3E" w:rsidRDefault="008A4309" w:rsidP="008A4309">
    <w:pPr>
      <w:suppressAutoHyphens/>
      <w:spacing w:after="120"/>
      <w:jc w:val="center"/>
      <w:rPr>
        <w:rFonts w:cs="Arial"/>
        <w:b/>
        <w:bCs/>
        <w:sz w:val="16"/>
        <w:szCs w:val="16"/>
        <w:lang w:val="sr-Cyrl-CS" w:eastAsia="ar-SA"/>
      </w:rPr>
    </w:pPr>
    <w:r w:rsidRPr="001D3D3E">
      <w:rPr>
        <w:rFonts w:cs="Arial"/>
        <w:b/>
        <w:bCs/>
        <w:sz w:val="16"/>
        <w:szCs w:val="16"/>
        <w:lang w:eastAsia="ar-SA"/>
      </w:rPr>
      <w:t xml:space="preserve">ИЗМЕНА И ДОПУНА ПЛАНА </w:t>
    </w:r>
    <w:r w:rsidRPr="001D3D3E">
      <w:rPr>
        <w:rFonts w:cs="Arial"/>
        <w:b/>
        <w:bCs/>
        <w:sz w:val="16"/>
        <w:szCs w:val="16"/>
        <w:lang w:val="sr-Cyrl-CS" w:eastAsia="ar-SA"/>
      </w:rPr>
      <w:t>ГЕНЕРАЛНЕ РЕГУЛАЦИЈЕЗА НАСЕЉЕНО МЕСТО КОВИН</w:t>
    </w:r>
  </w:p>
  <w:p w:rsidR="008A4309" w:rsidRDefault="008A4309" w:rsidP="008A4309">
    <w:pPr>
      <w:ind w:right="-426"/>
      <w:jc w:val="center"/>
      <w:rPr>
        <w:rFonts w:cs="Arial"/>
        <w:b/>
        <w:sz w:val="20"/>
        <w:szCs w:val="20"/>
      </w:rPr>
    </w:pPr>
    <w:r>
      <w:rPr>
        <w:rFonts w:cs="Arial"/>
        <w:b/>
        <w:sz w:val="20"/>
        <w:szCs w:val="20"/>
      </w:rPr>
      <w:t>Елаборат за рани јавни увид</w:t>
    </w:r>
  </w:p>
  <w:p w:rsidR="008A4309" w:rsidRPr="008A4309" w:rsidRDefault="008A4309" w:rsidP="008A4309">
    <w:pPr>
      <w:ind w:right="-426"/>
      <w:jc w:val="center"/>
      <w:rPr>
        <w:rFonts w:cs="Arial"/>
        <w:b/>
        <w:sz w:val="20"/>
        <w:szCs w:val="20"/>
      </w:rPr>
    </w:pPr>
  </w:p>
  <w:p w:rsidR="00906BE9" w:rsidRPr="008A4309" w:rsidRDefault="00906BE9" w:rsidP="00906BE9">
    <w:pPr>
      <w:ind w:right="-426"/>
      <w:jc w:val="left"/>
      <w:rPr>
        <w:rFonts w:cs="Arial"/>
        <w:b/>
        <w:bCs/>
        <w:sz w:val="16"/>
        <w:szCs w:val="16"/>
      </w:rPr>
    </w:pPr>
  </w:p>
  <w:p w:rsidR="0095106E" w:rsidRPr="00906BE9" w:rsidRDefault="0095106E" w:rsidP="00906BE9">
    <w:pPr>
      <w:pStyle w:val="Footer"/>
      <w:jc w:val="left"/>
      <w:rPr>
        <w:rFonts w:ascii="Tahoma" w:hAnsi="Tahoma" w:cs="Tahoma"/>
        <w:b/>
        <w:bCs/>
        <w:i/>
        <w:sz w:val="16"/>
        <w:szCs w:val="16"/>
      </w:rPr>
    </w:pPr>
  </w:p>
  <w:p w:rsidR="0095106E" w:rsidRPr="00906BE9" w:rsidRDefault="0095106E" w:rsidP="00906BE9">
    <w:pPr>
      <w:pStyle w:val="Footer"/>
      <w:jc w:val="left"/>
      <w:rPr>
        <w:rFonts w:ascii="Tahoma" w:hAnsi="Tahoma" w:cs="Tahoma"/>
        <w:b/>
        <w:i/>
        <w:sz w:val="16"/>
        <w:szCs w:val="16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5FF7" w:rsidRPr="00E14800" w:rsidRDefault="00711694" w:rsidP="00CA5FF7">
    <w:pPr>
      <w:tabs>
        <w:tab w:val="left" w:pos="284"/>
      </w:tabs>
      <w:spacing w:before="118"/>
      <w:ind w:left="36" w:right="-106"/>
      <w:jc w:val="center"/>
      <w:rPr>
        <w:b/>
        <w:sz w:val="16"/>
        <w:szCs w:val="16"/>
      </w:rPr>
    </w:pPr>
    <w:r w:rsidRPr="00711694">
      <w:rPr>
        <w:noProof/>
        <w:sz w:val="16"/>
        <w:szCs w:val="16"/>
      </w:rPr>
      <w:pict>
        <v:shape id="docshape1" o:spid="_x0000_s4098" style="position:absolute;left:0;text-align:left;margin-left:79.1pt;margin-top:17.7pt;width:462.85pt;height:.1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25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" path="m,l9257,e" filled="f" strokecolor="#fc9" strokeweight="1.5pt">
          <v:path arrowok="t" o:connecttype="custom" o:connectlocs="0,0;5878195,0" o:connectangles="0,0"/>
          <w10:wrap type="topAndBottom" anchorx="page"/>
        </v:shape>
      </w:pict>
    </w:r>
    <w:r w:rsidRPr="00711694">
      <w:rPr>
        <w:noProof/>
        <w:sz w:val="16"/>
        <w:szCs w:val="16"/>
      </w:rPr>
      <w:pict>
        <v:shape id="_x0000_s4099" style="position:absolute;left:0;text-align:left;margin-left:79.1pt;margin-top:17.7pt;width:462.85pt;height:.1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25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" path="m,l9257,e" filled="f" strokecolor="#fc9" strokeweight="1.5pt">
          <v:path arrowok="t" o:connecttype="custom" o:connectlocs="0,0;2147483647,0" o:connectangles="0,0"/>
          <w10:wrap type="topAndBottom" anchorx="page"/>
        </v:shape>
      </w:pict>
    </w:r>
    <w:r w:rsidR="00CA5FF7" w:rsidRPr="00E14800">
      <w:rPr>
        <w:b/>
        <w:sz w:val="16"/>
        <w:szCs w:val="16"/>
      </w:rPr>
      <w:t>Јавно</w:t>
    </w:r>
    <w:r w:rsidR="003B4AD1">
      <w:rPr>
        <w:b/>
        <w:sz w:val="16"/>
        <w:szCs w:val="16"/>
      </w:rPr>
      <w:t xml:space="preserve"> </w:t>
    </w:r>
    <w:r w:rsidR="00CA5FF7" w:rsidRPr="00E14800">
      <w:rPr>
        <w:b/>
        <w:sz w:val="16"/>
        <w:szCs w:val="16"/>
      </w:rPr>
      <w:t>предузеће"Урбанизам"</w:t>
    </w:r>
    <w:r w:rsidR="00CA5FF7" w:rsidRPr="00E14800">
      <w:rPr>
        <w:b/>
        <w:spacing w:val="-2"/>
        <w:sz w:val="16"/>
        <w:szCs w:val="16"/>
      </w:rPr>
      <w:t>Панчево</w:t>
    </w:r>
  </w:p>
  <w:p w:rsidR="00CA5FF7" w:rsidRPr="00E14800" w:rsidRDefault="00CA5FF7" w:rsidP="00CA5FF7">
    <w:pPr>
      <w:tabs>
        <w:tab w:val="left" w:pos="284"/>
      </w:tabs>
      <w:spacing w:before="99"/>
      <w:ind w:left="2574" w:right="-106"/>
      <w:rPr>
        <w:sz w:val="16"/>
        <w:szCs w:val="16"/>
      </w:rPr>
    </w:pPr>
    <w:r w:rsidRPr="00E14800">
      <w:rPr>
        <w:sz w:val="16"/>
        <w:szCs w:val="16"/>
      </w:rPr>
      <w:t>Карађорђева4,26000ПанчевоПИБ101051396,Матичниброј:</w:t>
    </w:r>
    <w:r w:rsidRPr="00E14800">
      <w:rPr>
        <w:spacing w:val="-2"/>
        <w:sz w:val="16"/>
        <w:szCs w:val="16"/>
      </w:rPr>
      <w:t>08484015,</w:t>
    </w:r>
  </w:p>
  <w:p w:rsidR="00CA5FF7" w:rsidRDefault="00CA5FF7" w:rsidP="00CA5FF7">
    <w:pPr>
      <w:tabs>
        <w:tab w:val="left" w:pos="284"/>
      </w:tabs>
      <w:ind w:left="3141" w:right="-106" w:hanging="1561"/>
      <w:jc w:val="center"/>
      <w:rPr>
        <w:sz w:val="16"/>
        <w:szCs w:val="16"/>
      </w:rPr>
    </w:pPr>
    <w:r w:rsidRPr="00E14800">
      <w:rPr>
        <w:sz w:val="16"/>
        <w:szCs w:val="16"/>
      </w:rPr>
      <w:t>Телефони:централа:(+381(0)13)2190300,директор:2190313,телефакс:343754,урбанизам:2190320</w:t>
    </w:r>
  </w:p>
  <w:p w:rsidR="00CA5FF7" w:rsidRPr="00E14800" w:rsidRDefault="00711694" w:rsidP="00CA5FF7">
    <w:pPr>
      <w:tabs>
        <w:tab w:val="left" w:pos="284"/>
      </w:tabs>
      <w:ind w:left="3141" w:right="-106" w:hanging="1561"/>
      <w:jc w:val="center"/>
      <w:rPr>
        <w:sz w:val="16"/>
        <w:szCs w:val="16"/>
        <w:u w:val="single"/>
      </w:rPr>
    </w:pPr>
    <w:hyperlink r:id="rId1">
      <w:r w:rsidR="00CA5FF7" w:rsidRPr="00E14800">
        <w:rPr>
          <w:sz w:val="16"/>
          <w:szCs w:val="16"/>
          <w:u w:val="single"/>
        </w:rPr>
        <w:t>www.urbanizam.pancevo.rs</w:t>
      </w:r>
    </w:hyperlink>
    <w:r w:rsidR="00CA5FF7" w:rsidRPr="00E14800">
      <w:rPr>
        <w:sz w:val="16"/>
        <w:szCs w:val="16"/>
      </w:rPr>
      <w:t xml:space="preserve">e-mail: </w:t>
    </w:r>
    <w:r w:rsidR="00CA5FF7" w:rsidRPr="00E14800">
      <w:rPr>
        <w:sz w:val="16"/>
        <w:szCs w:val="16"/>
        <w:u w:val="single"/>
      </w:rPr>
      <w:t>e-posta@urbanizam.pancevo.rs</w:t>
    </w:r>
  </w:p>
  <w:p w:rsidR="00CA5FF7" w:rsidRPr="00E14800" w:rsidRDefault="00CA5FF7" w:rsidP="00CA5FF7">
    <w:pPr>
      <w:tabs>
        <w:tab w:val="left" w:pos="284"/>
      </w:tabs>
      <w:ind w:left="3141" w:right="-106" w:hanging="1561"/>
      <w:rPr>
        <w:sz w:val="16"/>
        <w:szCs w:val="16"/>
        <w:u w:val="single"/>
      </w:rPr>
    </w:pPr>
  </w:p>
  <w:p w:rsidR="0095106E" w:rsidRDefault="0095106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F6CCB" w:rsidRDefault="006F6CCB" w:rsidP="00584D9D">
      <w:r>
        <w:separator/>
      </w:r>
    </w:p>
  </w:footnote>
  <w:footnote w:type="continuationSeparator" w:id="1">
    <w:p w:rsidR="006F6CCB" w:rsidRDefault="006F6CCB" w:rsidP="00584D9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106E" w:rsidRPr="00BC157D" w:rsidRDefault="0095106E" w:rsidP="00BC157D">
    <w:pPr>
      <w:pStyle w:val="Header"/>
      <w:jc w:val="center"/>
    </w:pPr>
    <w:r w:rsidRPr="00A65708">
      <w:rPr>
        <w:rFonts w:cs="Arial"/>
        <w:b/>
        <w:bCs/>
        <w:sz w:val="20"/>
      </w:rPr>
      <w:t>Ј</w:t>
    </w:r>
    <w:r>
      <w:rPr>
        <w:rFonts w:cs="Arial"/>
        <w:b/>
        <w:bCs/>
        <w:sz w:val="20"/>
      </w:rPr>
      <w:t>авно предузеће</w:t>
    </w:r>
    <w:r w:rsidRPr="00A65708">
      <w:rPr>
        <w:rFonts w:cs="Arial"/>
        <w:b/>
        <w:bCs/>
        <w:sz w:val="20"/>
      </w:rPr>
      <w:t xml:space="preserve"> „</w:t>
    </w:r>
    <w:r>
      <w:rPr>
        <w:rFonts w:cs="Arial"/>
        <w:b/>
        <w:bCs/>
        <w:sz w:val="20"/>
      </w:rPr>
      <w:t>Урбанизам</w:t>
    </w:r>
    <w:r w:rsidRPr="00A65708">
      <w:rPr>
        <w:rFonts w:cs="Arial"/>
        <w:b/>
        <w:bCs/>
        <w:sz w:val="20"/>
      </w:rPr>
      <w:t>“Панчево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106E" w:rsidRDefault="0095106E" w:rsidP="00BC157D">
    <w:pPr>
      <w:pStyle w:val="Header"/>
      <w:jc w:val="center"/>
    </w:pPr>
    <w:r w:rsidRPr="00263F2A">
      <w:rPr>
        <w:noProof/>
      </w:rPr>
      <w:drawing>
        <wp:inline distT="0" distB="0" distL="0" distR="0">
          <wp:extent cx="876300" cy="923925"/>
          <wp:effectExtent l="0" t="0" r="0" b="9525"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 l="22932" t="10823" r="34850" b="10522"/>
                  <a:stretch>
                    <a:fillRect/>
                  </a:stretch>
                </pic:blipFill>
                <pic:spPr bwMode="auto">
                  <a:xfrm>
                    <a:off x="0" y="0"/>
                    <a:ext cx="876300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F9282900"/>
    <w:lvl w:ilvl="0">
      <w:start w:val="1"/>
      <w:numFmt w:val="bullet"/>
      <w:pStyle w:val="StyleCTimesRomanNotBoldUnderlineJustified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000030"/>
    <w:multiLevelType w:val="singleLevel"/>
    <w:tmpl w:val="00000030"/>
    <w:name w:val="WW8Num4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0000043"/>
    <w:multiLevelType w:val="singleLevel"/>
    <w:tmpl w:val="00000043"/>
    <w:name w:val="WW8Num7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3">
    <w:nsid w:val="004D28A6"/>
    <w:multiLevelType w:val="hybridMultilevel"/>
    <w:tmpl w:val="5ABA1454"/>
    <w:lvl w:ilvl="0" w:tplc="21308CBC">
      <w:start w:val="1"/>
      <w:numFmt w:val="bullet"/>
      <w:lvlText w:val=""/>
      <w:lvlJc w:val="left"/>
      <w:pPr>
        <w:ind w:left="46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E1AB852">
      <w:start w:val="1"/>
      <w:numFmt w:val="bullet"/>
      <w:lvlText w:val="o"/>
      <w:lvlJc w:val="left"/>
      <w:pPr>
        <w:ind w:left="123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970B644">
      <w:start w:val="1"/>
      <w:numFmt w:val="bullet"/>
      <w:lvlText w:val="▪"/>
      <w:lvlJc w:val="left"/>
      <w:pPr>
        <w:ind w:left="195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6B6C5AC">
      <w:start w:val="1"/>
      <w:numFmt w:val="bullet"/>
      <w:lvlText w:val="•"/>
      <w:lvlJc w:val="left"/>
      <w:pPr>
        <w:ind w:left="267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5629302">
      <w:start w:val="1"/>
      <w:numFmt w:val="bullet"/>
      <w:lvlText w:val="o"/>
      <w:lvlJc w:val="left"/>
      <w:pPr>
        <w:ind w:left="339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9DCDB3E">
      <w:start w:val="1"/>
      <w:numFmt w:val="bullet"/>
      <w:lvlText w:val="▪"/>
      <w:lvlJc w:val="left"/>
      <w:pPr>
        <w:ind w:left="411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AD65856">
      <w:start w:val="1"/>
      <w:numFmt w:val="bullet"/>
      <w:lvlText w:val="•"/>
      <w:lvlJc w:val="left"/>
      <w:pPr>
        <w:ind w:left="483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DCEDD76">
      <w:start w:val="1"/>
      <w:numFmt w:val="bullet"/>
      <w:lvlText w:val="o"/>
      <w:lvlJc w:val="left"/>
      <w:pPr>
        <w:ind w:left="555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BC4AE6A">
      <w:start w:val="1"/>
      <w:numFmt w:val="bullet"/>
      <w:lvlText w:val="▪"/>
      <w:lvlJc w:val="left"/>
      <w:pPr>
        <w:ind w:left="627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01DE4881"/>
    <w:multiLevelType w:val="multilevel"/>
    <w:tmpl w:val="5EFA31A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4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36" w:hanging="1800"/>
      </w:pPr>
      <w:rPr>
        <w:rFonts w:hint="default"/>
      </w:rPr>
    </w:lvl>
  </w:abstractNum>
  <w:abstractNum w:abstractNumId="5">
    <w:nsid w:val="026755DA"/>
    <w:multiLevelType w:val="singleLevel"/>
    <w:tmpl w:val="C9C055A0"/>
    <w:lvl w:ilvl="0">
      <w:start w:val="1"/>
      <w:numFmt w:val="bullet"/>
      <w:lvlText w:val=""/>
      <w:lvlJc w:val="left"/>
      <w:pPr>
        <w:tabs>
          <w:tab w:val="num" w:pos="680"/>
        </w:tabs>
        <w:ind w:left="680" w:hanging="396"/>
      </w:pPr>
      <w:rPr>
        <w:rFonts w:ascii="Wingdings" w:hAnsi="Wingdings" w:hint="default"/>
      </w:rPr>
    </w:lvl>
  </w:abstractNum>
  <w:abstractNum w:abstractNumId="6">
    <w:nsid w:val="0300378F"/>
    <w:multiLevelType w:val="hybridMultilevel"/>
    <w:tmpl w:val="455AEE14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31B598D"/>
    <w:multiLevelType w:val="hybridMultilevel"/>
    <w:tmpl w:val="7E6EB88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8A0026E"/>
    <w:multiLevelType w:val="hybridMultilevel"/>
    <w:tmpl w:val="CA9407FC"/>
    <w:lvl w:ilvl="0" w:tplc="7374C940">
      <w:numFmt w:val="bullet"/>
      <w:pStyle w:val="ListBullet2"/>
      <w:lvlText w:val="-"/>
      <w:lvlJc w:val="left"/>
      <w:pPr>
        <w:tabs>
          <w:tab w:val="num" w:pos="360"/>
        </w:tabs>
        <w:ind w:left="340" w:hanging="34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09D90729"/>
    <w:multiLevelType w:val="hybridMultilevel"/>
    <w:tmpl w:val="BA12C9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C6A7D71"/>
    <w:multiLevelType w:val="hybridMultilevel"/>
    <w:tmpl w:val="E4DC72F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0D8A272B"/>
    <w:multiLevelType w:val="hybridMultilevel"/>
    <w:tmpl w:val="B23427B6"/>
    <w:lvl w:ilvl="0" w:tplc="97FC18E0">
      <w:start w:val="1"/>
      <w:numFmt w:val="bullet"/>
      <w:lvlText w:val=""/>
      <w:lvlJc w:val="left"/>
      <w:pPr>
        <w:tabs>
          <w:tab w:val="num" w:pos="-258"/>
        </w:tabs>
        <w:ind w:left="-25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462"/>
        </w:tabs>
        <w:ind w:left="4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182"/>
        </w:tabs>
        <w:ind w:left="11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902"/>
        </w:tabs>
        <w:ind w:left="19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622"/>
        </w:tabs>
        <w:ind w:left="26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342"/>
        </w:tabs>
        <w:ind w:left="33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062"/>
        </w:tabs>
        <w:ind w:left="40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782"/>
        </w:tabs>
        <w:ind w:left="47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502"/>
        </w:tabs>
        <w:ind w:left="5502" w:hanging="360"/>
      </w:pPr>
      <w:rPr>
        <w:rFonts w:ascii="Wingdings" w:hAnsi="Wingdings" w:hint="default"/>
      </w:rPr>
    </w:lvl>
  </w:abstractNum>
  <w:abstractNum w:abstractNumId="12">
    <w:nsid w:val="10862599"/>
    <w:multiLevelType w:val="hybridMultilevel"/>
    <w:tmpl w:val="8A62316C"/>
    <w:lvl w:ilvl="0" w:tplc="7FF41F0E">
      <w:numFmt w:val="bullet"/>
      <w:lvlText w:val="-"/>
      <w:lvlJc w:val="left"/>
      <w:pPr>
        <w:tabs>
          <w:tab w:val="num" w:pos="825"/>
        </w:tabs>
        <w:ind w:left="825" w:hanging="465"/>
      </w:pPr>
      <w:rPr>
        <w:rFonts w:ascii="CHelvPlain" w:eastAsia="Times New Roman" w:hAnsi="CHelvPlai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6987445"/>
    <w:multiLevelType w:val="hybridMultilevel"/>
    <w:tmpl w:val="94E6A476"/>
    <w:lvl w:ilvl="0" w:tplc="4DB450B2">
      <w:start w:val="1"/>
      <w:numFmt w:val="bullet"/>
      <w:lvlText w:val=""/>
      <w:lvlJc w:val="left"/>
      <w:pPr>
        <w:ind w:left="75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A572E6C"/>
    <w:multiLevelType w:val="hybridMultilevel"/>
    <w:tmpl w:val="38AEF74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>
    <w:nsid w:val="1B1C256D"/>
    <w:multiLevelType w:val="hybridMultilevel"/>
    <w:tmpl w:val="6B8A15FA"/>
    <w:lvl w:ilvl="0" w:tplc="7BB07DC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BE25D5F"/>
    <w:multiLevelType w:val="hybridMultilevel"/>
    <w:tmpl w:val="DF7E66B0"/>
    <w:lvl w:ilvl="0" w:tplc="D5FA4FE2">
      <w:start w:val="2"/>
      <w:numFmt w:val="bullet"/>
      <w:lvlText w:val="-"/>
      <w:lvlJc w:val="left"/>
      <w:pPr>
        <w:tabs>
          <w:tab w:val="num" w:pos="1080"/>
        </w:tabs>
        <w:ind w:left="1080" w:hanging="720"/>
      </w:pPr>
      <w:rPr>
        <w:rFonts w:ascii="CHelvPlain" w:eastAsia="Times New Roman" w:hAnsi="CHelvPlai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1C743BEF"/>
    <w:multiLevelType w:val="hybridMultilevel"/>
    <w:tmpl w:val="FADEAB4C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204B26D5"/>
    <w:multiLevelType w:val="hybridMultilevel"/>
    <w:tmpl w:val="F696918C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BA76218"/>
    <w:multiLevelType w:val="hybridMultilevel"/>
    <w:tmpl w:val="5FE2DB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C4A4563"/>
    <w:multiLevelType w:val="hybridMultilevel"/>
    <w:tmpl w:val="4F3C40A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2CD05CD1"/>
    <w:multiLevelType w:val="multilevel"/>
    <w:tmpl w:val="150A92BE"/>
    <w:lvl w:ilvl="0">
      <w:start w:val="5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lvlText w:val="%1.%2."/>
      <w:lvlJc w:val="left"/>
      <w:pPr>
        <w:ind w:left="1080" w:hanging="360"/>
      </w:pPr>
    </w:lvl>
    <w:lvl w:ilvl="2">
      <w:start w:val="2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22">
    <w:nsid w:val="2D671419"/>
    <w:multiLevelType w:val="hybridMultilevel"/>
    <w:tmpl w:val="7E04FD16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>
    <w:nsid w:val="36702193"/>
    <w:multiLevelType w:val="multilevel"/>
    <w:tmpl w:val="E46C990C"/>
    <w:lvl w:ilvl="0">
      <w:start w:val="1"/>
      <w:numFmt w:val="decimal"/>
      <w:lvlText w:val="%1."/>
      <w:lvlJc w:val="left"/>
      <w:pPr>
        <w:ind w:left="435" w:hanging="435"/>
      </w:pPr>
      <w:rPr>
        <w:rFonts w:ascii="Arial" w:hAnsi="Arial" w:cs="Arial" w:hint="default"/>
      </w:rPr>
    </w:lvl>
    <w:lvl w:ilvl="1">
      <w:start w:val="5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>
    <w:nsid w:val="39CA3F93"/>
    <w:multiLevelType w:val="hybridMultilevel"/>
    <w:tmpl w:val="CE1A3242"/>
    <w:lvl w:ilvl="0" w:tplc="1CA07A8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C1F1FA2"/>
    <w:multiLevelType w:val="singleLevel"/>
    <w:tmpl w:val="C9C055A0"/>
    <w:lvl w:ilvl="0">
      <w:start w:val="1"/>
      <w:numFmt w:val="bullet"/>
      <w:lvlText w:val=""/>
      <w:lvlJc w:val="left"/>
      <w:pPr>
        <w:tabs>
          <w:tab w:val="num" w:pos="680"/>
        </w:tabs>
        <w:ind w:left="680" w:hanging="396"/>
      </w:pPr>
      <w:rPr>
        <w:rFonts w:ascii="Wingdings" w:hAnsi="Wingdings" w:hint="default"/>
      </w:rPr>
    </w:lvl>
  </w:abstractNum>
  <w:abstractNum w:abstractNumId="26">
    <w:nsid w:val="3E9D5E6D"/>
    <w:multiLevelType w:val="hybridMultilevel"/>
    <w:tmpl w:val="7C80C4F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F7530E2"/>
    <w:multiLevelType w:val="hybridMultilevel"/>
    <w:tmpl w:val="0D70D644"/>
    <w:lvl w:ilvl="0" w:tplc="0C1A0001">
      <w:start w:val="1"/>
      <w:numFmt w:val="bullet"/>
      <w:lvlText w:val=""/>
      <w:lvlJc w:val="left"/>
      <w:pPr>
        <w:ind w:left="2088" w:hanging="360"/>
      </w:pPr>
      <w:rPr>
        <w:rFonts w:ascii="Symbol" w:hAnsi="Symbol" w:hint="default"/>
      </w:rPr>
    </w:lvl>
    <w:lvl w:ilvl="1" w:tplc="0C1A0003" w:tentative="1">
      <w:start w:val="1"/>
      <w:numFmt w:val="bullet"/>
      <w:lvlText w:val="o"/>
      <w:lvlJc w:val="left"/>
      <w:pPr>
        <w:ind w:left="2808" w:hanging="360"/>
      </w:pPr>
      <w:rPr>
        <w:rFonts w:ascii="Courier New" w:hAnsi="Courier New" w:cs="Courier New" w:hint="default"/>
      </w:rPr>
    </w:lvl>
    <w:lvl w:ilvl="2" w:tplc="0C1A0005" w:tentative="1">
      <w:start w:val="1"/>
      <w:numFmt w:val="bullet"/>
      <w:lvlText w:val=""/>
      <w:lvlJc w:val="left"/>
      <w:pPr>
        <w:ind w:left="3528" w:hanging="360"/>
      </w:pPr>
      <w:rPr>
        <w:rFonts w:ascii="Wingdings" w:hAnsi="Wingdings" w:hint="default"/>
      </w:rPr>
    </w:lvl>
    <w:lvl w:ilvl="3" w:tplc="0C1A0001" w:tentative="1">
      <w:start w:val="1"/>
      <w:numFmt w:val="bullet"/>
      <w:lvlText w:val=""/>
      <w:lvlJc w:val="left"/>
      <w:pPr>
        <w:ind w:left="4248" w:hanging="360"/>
      </w:pPr>
      <w:rPr>
        <w:rFonts w:ascii="Symbol" w:hAnsi="Symbol" w:hint="default"/>
      </w:rPr>
    </w:lvl>
    <w:lvl w:ilvl="4" w:tplc="0C1A0003" w:tentative="1">
      <w:start w:val="1"/>
      <w:numFmt w:val="bullet"/>
      <w:lvlText w:val="o"/>
      <w:lvlJc w:val="left"/>
      <w:pPr>
        <w:ind w:left="4968" w:hanging="360"/>
      </w:pPr>
      <w:rPr>
        <w:rFonts w:ascii="Courier New" w:hAnsi="Courier New" w:cs="Courier New" w:hint="default"/>
      </w:rPr>
    </w:lvl>
    <w:lvl w:ilvl="5" w:tplc="0C1A0005" w:tentative="1">
      <w:start w:val="1"/>
      <w:numFmt w:val="bullet"/>
      <w:lvlText w:val=""/>
      <w:lvlJc w:val="left"/>
      <w:pPr>
        <w:ind w:left="5688" w:hanging="360"/>
      </w:pPr>
      <w:rPr>
        <w:rFonts w:ascii="Wingdings" w:hAnsi="Wingdings" w:hint="default"/>
      </w:rPr>
    </w:lvl>
    <w:lvl w:ilvl="6" w:tplc="0C1A0001" w:tentative="1">
      <w:start w:val="1"/>
      <w:numFmt w:val="bullet"/>
      <w:lvlText w:val=""/>
      <w:lvlJc w:val="left"/>
      <w:pPr>
        <w:ind w:left="6408" w:hanging="360"/>
      </w:pPr>
      <w:rPr>
        <w:rFonts w:ascii="Symbol" w:hAnsi="Symbol" w:hint="default"/>
      </w:rPr>
    </w:lvl>
    <w:lvl w:ilvl="7" w:tplc="0C1A0003" w:tentative="1">
      <w:start w:val="1"/>
      <w:numFmt w:val="bullet"/>
      <w:lvlText w:val="o"/>
      <w:lvlJc w:val="left"/>
      <w:pPr>
        <w:ind w:left="7128" w:hanging="360"/>
      </w:pPr>
      <w:rPr>
        <w:rFonts w:ascii="Courier New" w:hAnsi="Courier New" w:cs="Courier New" w:hint="default"/>
      </w:rPr>
    </w:lvl>
    <w:lvl w:ilvl="8" w:tplc="0C1A0005" w:tentative="1">
      <w:start w:val="1"/>
      <w:numFmt w:val="bullet"/>
      <w:lvlText w:val=""/>
      <w:lvlJc w:val="left"/>
      <w:pPr>
        <w:ind w:left="7848" w:hanging="360"/>
      </w:pPr>
      <w:rPr>
        <w:rFonts w:ascii="Wingdings" w:hAnsi="Wingdings" w:hint="default"/>
      </w:rPr>
    </w:lvl>
  </w:abstractNum>
  <w:abstractNum w:abstractNumId="28">
    <w:nsid w:val="3FCE0286"/>
    <w:multiLevelType w:val="hybridMultilevel"/>
    <w:tmpl w:val="1A1622D6"/>
    <w:lvl w:ilvl="0" w:tplc="FC7CC38A">
      <w:start w:val="1"/>
      <w:numFmt w:val="bullet"/>
      <w:lvlText w:val=""/>
      <w:lvlJc w:val="left"/>
      <w:pPr>
        <w:tabs>
          <w:tab w:val="num" w:pos="567"/>
        </w:tabs>
        <w:ind w:left="567" w:firstLine="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5A0511D"/>
    <w:multiLevelType w:val="hybridMultilevel"/>
    <w:tmpl w:val="060AE76C"/>
    <w:lvl w:ilvl="0" w:tplc="04090001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>
    <w:nsid w:val="48A77246"/>
    <w:multiLevelType w:val="hybridMultilevel"/>
    <w:tmpl w:val="9A9CD98A"/>
    <w:lvl w:ilvl="0" w:tplc="3A263B2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A3D538A"/>
    <w:multiLevelType w:val="multilevel"/>
    <w:tmpl w:val="4B52ED8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2">
    <w:nsid w:val="4BDA358A"/>
    <w:multiLevelType w:val="multilevel"/>
    <w:tmpl w:val="4C501BD2"/>
    <w:lvl w:ilvl="0">
      <w:start w:val="3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495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3">
    <w:nsid w:val="4CB866A0"/>
    <w:multiLevelType w:val="hybridMultilevel"/>
    <w:tmpl w:val="991C2BB8"/>
    <w:lvl w:ilvl="0" w:tplc="081A0011">
      <w:numFmt w:val="bullet"/>
      <w:lvlText w:val="-"/>
      <w:lvlJc w:val="left"/>
      <w:pPr>
        <w:ind w:left="158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30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0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44" w:hanging="360"/>
      </w:pPr>
      <w:rPr>
        <w:rFonts w:ascii="Wingdings" w:hAnsi="Wingdings" w:hint="default"/>
      </w:rPr>
    </w:lvl>
  </w:abstractNum>
  <w:abstractNum w:abstractNumId="34">
    <w:nsid w:val="54371783"/>
    <w:multiLevelType w:val="hybridMultilevel"/>
    <w:tmpl w:val="7E5E3EF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54B614CB"/>
    <w:multiLevelType w:val="multilevel"/>
    <w:tmpl w:val="B1C686CA"/>
    <w:lvl w:ilvl="0">
      <w:start w:val="3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495" w:hanging="495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6">
    <w:nsid w:val="57825CD0"/>
    <w:multiLevelType w:val="multilevel"/>
    <w:tmpl w:val="DFE00E72"/>
    <w:styleLink w:val="WWNum15"/>
    <w:lvl w:ilvl="0">
      <w:numFmt w:val="bullet"/>
      <w:lvlText w:val=""/>
      <w:lvlJc w:val="left"/>
      <w:pPr>
        <w:ind w:left="21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8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6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2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20" w:hanging="360"/>
      </w:pPr>
      <w:rPr>
        <w:rFonts w:ascii="Wingdings" w:hAnsi="Wingdings"/>
      </w:rPr>
    </w:lvl>
  </w:abstractNum>
  <w:abstractNum w:abstractNumId="37">
    <w:nsid w:val="5E786C9C"/>
    <w:multiLevelType w:val="hybridMultilevel"/>
    <w:tmpl w:val="DBAE295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8">
    <w:nsid w:val="61A006F2"/>
    <w:multiLevelType w:val="hybridMultilevel"/>
    <w:tmpl w:val="DECAAEE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9">
    <w:nsid w:val="69D02095"/>
    <w:multiLevelType w:val="hybridMultilevel"/>
    <w:tmpl w:val="5BCCFC5A"/>
    <w:lvl w:ilvl="0" w:tplc="4DB450B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69E54F27"/>
    <w:multiLevelType w:val="hybridMultilevel"/>
    <w:tmpl w:val="E0C47B2C"/>
    <w:lvl w:ilvl="0" w:tplc="081A0005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C1A0003">
      <w:numFmt w:val="none"/>
      <w:lvlText w:val=""/>
      <w:lvlJc w:val="left"/>
      <w:pPr>
        <w:tabs>
          <w:tab w:val="num" w:pos="0"/>
        </w:tabs>
      </w:pPr>
    </w:lvl>
    <w:lvl w:ilvl="2" w:tplc="0C1A0005">
      <w:numFmt w:val="none"/>
      <w:lvlText w:val=""/>
      <w:lvlJc w:val="left"/>
      <w:pPr>
        <w:tabs>
          <w:tab w:val="num" w:pos="0"/>
        </w:tabs>
      </w:pPr>
    </w:lvl>
    <w:lvl w:ilvl="3" w:tplc="0C1A0001">
      <w:numFmt w:val="none"/>
      <w:lvlText w:val=""/>
      <w:lvlJc w:val="left"/>
      <w:pPr>
        <w:tabs>
          <w:tab w:val="num" w:pos="0"/>
        </w:tabs>
      </w:pPr>
    </w:lvl>
    <w:lvl w:ilvl="4" w:tplc="0C1A0003">
      <w:numFmt w:val="none"/>
      <w:lvlText w:val=""/>
      <w:lvlJc w:val="left"/>
      <w:pPr>
        <w:tabs>
          <w:tab w:val="num" w:pos="0"/>
        </w:tabs>
      </w:pPr>
    </w:lvl>
    <w:lvl w:ilvl="5" w:tplc="0C1A0005">
      <w:numFmt w:val="none"/>
      <w:lvlText w:val=""/>
      <w:lvlJc w:val="left"/>
      <w:pPr>
        <w:tabs>
          <w:tab w:val="num" w:pos="0"/>
        </w:tabs>
      </w:pPr>
    </w:lvl>
    <w:lvl w:ilvl="6" w:tplc="0C1A0001">
      <w:numFmt w:val="none"/>
      <w:lvlText w:val=""/>
      <w:lvlJc w:val="left"/>
      <w:pPr>
        <w:tabs>
          <w:tab w:val="num" w:pos="0"/>
        </w:tabs>
      </w:pPr>
    </w:lvl>
    <w:lvl w:ilvl="7" w:tplc="0C1A0003">
      <w:numFmt w:val="none"/>
      <w:lvlText w:val=""/>
      <w:lvlJc w:val="left"/>
      <w:pPr>
        <w:tabs>
          <w:tab w:val="num" w:pos="0"/>
        </w:tabs>
      </w:pPr>
    </w:lvl>
    <w:lvl w:ilvl="8" w:tplc="0C1A0005">
      <w:numFmt w:val="none"/>
      <w:lvlText w:val=""/>
      <w:lvlJc w:val="left"/>
      <w:pPr>
        <w:tabs>
          <w:tab w:val="num" w:pos="0"/>
        </w:tabs>
      </w:pPr>
    </w:lvl>
  </w:abstractNum>
  <w:abstractNum w:abstractNumId="41">
    <w:nsid w:val="69FA58EB"/>
    <w:multiLevelType w:val="multilevel"/>
    <w:tmpl w:val="D92CFD44"/>
    <w:lvl w:ilvl="0">
      <w:start w:val="3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963" w:hanging="495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2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44" w:hanging="1800"/>
      </w:pPr>
      <w:rPr>
        <w:rFonts w:hint="default"/>
      </w:rPr>
    </w:lvl>
  </w:abstractNum>
  <w:abstractNum w:abstractNumId="42">
    <w:nsid w:val="6DDE2148"/>
    <w:multiLevelType w:val="hybridMultilevel"/>
    <w:tmpl w:val="2F8A4A26"/>
    <w:lvl w:ilvl="0" w:tplc="C45A4B4C">
      <w:numFmt w:val="bullet"/>
      <w:lvlText w:val=""/>
      <w:lvlJc w:val="left"/>
      <w:pPr>
        <w:ind w:left="1128" w:hanging="360"/>
      </w:pPr>
      <w:rPr>
        <w:rFonts w:ascii="Symbol" w:eastAsiaTheme="minorHAnsi" w:hAnsi="Symbol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848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68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88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08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28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48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68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88" w:hanging="360"/>
      </w:pPr>
      <w:rPr>
        <w:rFonts w:ascii="Wingdings" w:hAnsi="Wingdings" w:hint="default"/>
      </w:rPr>
    </w:lvl>
  </w:abstractNum>
  <w:abstractNum w:abstractNumId="43">
    <w:nsid w:val="7356040D"/>
    <w:multiLevelType w:val="multilevel"/>
    <w:tmpl w:val="0C1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>
    <w:nsid w:val="738B719C"/>
    <w:multiLevelType w:val="multilevel"/>
    <w:tmpl w:val="AD66D194"/>
    <w:lvl w:ilvl="0">
      <w:start w:val="1"/>
      <w:numFmt w:val="decimal"/>
      <w:lvlText w:val="%1."/>
      <w:lvlJc w:val="left"/>
      <w:pPr>
        <w:ind w:left="435" w:hanging="435"/>
      </w:pPr>
      <w:rPr>
        <w:rFonts w:ascii="Arial" w:hAnsi="Arial" w:cs="Arial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5">
    <w:nsid w:val="793F4639"/>
    <w:multiLevelType w:val="hybridMultilevel"/>
    <w:tmpl w:val="800A8D66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94524F3"/>
    <w:multiLevelType w:val="multilevel"/>
    <w:tmpl w:val="58148308"/>
    <w:lvl w:ilvl="0">
      <w:numFmt w:val="bullet"/>
      <w:lvlText w:val="–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–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–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–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–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–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–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–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–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47">
    <w:nsid w:val="7A8509D4"/>
    <w:multiLevelType w:val="hybridMultilevel"/>
    <w:tmpl w:val="840072DA"/>
    <w:lvl w:ilvl="0" w:tplc="A822D1F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7F1230FF"/>
    <w:multiLevelType w:val="multilevel"/>
    <w:tmpl w:val="BB042A0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8"/>
  </w:num>
  <w:num w:numId="2">
    <w:abstractNumId w:val="0"/>
  </w:num>
  <w:num w:numId="3">
    <w:abstractNumId w:val="43"/>
  </w:num>
  <w:num w:numId="4">
    <w:abstractNumId w:val="44"/>
  </w:num>
  <w:num w:numId="5">
    <w:abstractNumId w:val="23"/>
  </w:num>
  <w:num w:numId="6">
    <w:abstractNumId w:val="33"/>
  </w:num>
  <w:num w:numId="7">
    <w:abstractNumId w:val="7"/>
  </w:num>
  <w:num w:numId="8">
    <w:abstractNumId w:val="10"/>
  </w:num>
  <w:num w:numId="9">
    <w:abstractNumId w:val="27"/>
  </w:num>
  <w:num w:numId="10">
    <w:abstractNumId w:val="19"/>
  </w:num>
  <w:num w:numId="11">
    <w:abstractNumId w:val="4"/>
  </w:num>
  <w:num w:numId="12">
    <w:abstractNumId w:val="41"/>
  </w:num>
  <w:num w:numId="13">
    <w:abstractNumId w:val="32"/>
  </w:num>
  <w:num w:numId="14">
    <w:abstractNumId w:val="38"/>
  </w:num>
  <w:num w:numId="15">
    <w:abstractNumId w:val="14"/>
  </w:num>
  <w:num w:numId="16">
    <w:abstractNumId w:val="37"/>
  </w:num>
  <w:num w:numId="17">
    <w:abstractNumId w:val="13"/>
  </w:num>
  <w:num w:numId="18">
    <w:abstractNumId w:val="47"/>
  </w:num>
  <w:num w:numId="19">
    <w:abstractNumId w:val="39"/>
  </w:num>
  <w:num w:numId="20">
    <w:abstractNumId w:val="17"/>
  </w:num>
  <w:num w:numId="21">
    <w:abstractNumId w:val="9"/>
  </w:num>
  <w:num w:numId="22">
    <w:abstractNumId w:val="28"/>
  </w:num>
  <w:num w:numId="23">
    <w:abstractNumId w:val="11"/>
  </w:num>
  <w:num w:numId="24">
    <w:abstractNumId w:val="45"/>
  </w:num>
  <w:num w:numId="25">
    <w:abstractNumId w:val="12"/>
  </w:num>
  <w:num w:numId="26">
    <w:abstractNumId w:val="34"/>
  </w:num>
  <w:num w:numId="27">
    <w:abstractNumId w:val="18"/>
  </w:num>
  <w:num w:numId="28">
    <w:abstractNumId w:val="16"/>
  </w:num>
  <w:num w:numId="29">
    <w:abstractNumId w:val="20"/>
  </w:num>
  <w:num w:numId="30">
    <w:abstractNumId w:val="5"/>
  </w:num>
  <w:num w:numId="31">
    <w:abstractNumId w:val="25"/>
  </w:num>
  <w:num w:numId="32">
    <w:abstractNumId w:val="22"/>
  </w:num>
  <w:num w:numId="33">
    <w:abstractNumId w:val="6"/>
  </w:num>
  <w:num w:numId="34">
    <w:abstractNumId w:val="26"/>
  </w:num>
  <w:num w:numId="35">
    <w:abstractNumId w:val="46"/>
  </w:num>
  <w:num w:numId="36">
    <w:abstractNumId w:val="36"/>
  </w:num>
  <w:num w:numId="37">
    <w:abstractNumId w:val="21"/>
  </w:num>
  <w:num w:numId="38">
    <w:abstractNumId w:val="24"/>
  </w:num>
  <w:num w:numId="39">
    <w:abstractNumId w:val="35"/>
  </w:num>
  <w:num w:numId="40">
    <w:abstractNumId w:val="31"/>
  </w:num>
  <w:num w:numId="41">
    <w:abstractNumId w:val="48"/>
  </w:num>
  <w:num w:numId="42">
    <w:abstractNumId w:val="40"/>
  </w:num>
  <w:num w:numId="43">
    <w:abstractNumId w:val="29"/>
  </w:num>
  <w:num w:numId="44">
    <w:abstractNumId w:val="3"/>
  </w:num>
  <w:num w:numId="45">
    <w:abstractNumId w:val="42"/>
  </w:num>
  <w:num w:numId="46">
    <w:abstractNumId w:val="15"/>
  </w:num>
  <w:num w:numId="47">
    <w:abstractNumId w:val="30"/>
  </w:num>
  <w:numIdMacAtCleanup w:val="3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hideGrammaticalErrors/>
  <w:defaultTabStop w:val="720"/>
  <w:hyphenationZone w:val="425"/>
  <w:characterSpacingControl w:val="doNotCompress"/>
  <w:hdrShapeDefaults>
    <o:shapedefaults v:ext="edit" spidmax="11266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3438BD"/>
    <w:rsid w:val="00000166"/>
    <w:rsid w:val="00000825"/>
    <w:rsid w:val="0000094C"/>
    <w:rsid w:val="00000E4D"/>
    <w:rsid w:val="00000F0D"/>
    <w:rsid w:val="00002446"/>
    <w:rsid w:val="00002C67"/>
    <w:rsid w:val="00003155"/>
    <w:rsid w:val="0000422C"/>
    <w:rsid w:val="0000466D"/>
    <w:rsid w:val="0000487F"/>
    <w:rsid w:val="00004EC8"/>
    <w:rsid w:val="00005304"/>
    <w:rsid w:val="00005738"/>
    <w:rsid w:val="0000674F"/>
    <w:rsid w:val="000067E7"/>
    <w:rsid w:val="00006972"/>
    <w:rsid w:val="00006AC3"/>
    <w:rsid w:val="00006E08"/>
    <w:rsid w:val="00007799"/>
    <w:rsid w:val="00007996"/>
    <w:rsid w:val="00010BD6"/>
    <w:rsid w:val="00011DB2"/>
    <w:rsid w:val="00011EC3"/>
    <w:rsid w:val="00013E03"/>
    <w:rsid w:val="0001496F"/>
    <w:rsid w:val="000154A9"/>
    <w:rsid w:val="00015F0C"/>
    <w:rsid w:val="00016153"/>
    <w:rsid w:val="00016196"/>
    <w:rsid w:val="00016986"/>
    <w:rsid w:val="000175F8"/>
    <w:rsid w:val="00017953"/>
    <w:rsid w:val="00017AD6"/>
    <w:rsid w:val="00021778"/>
    <w:rsid w:val="000218F0"/>
    <w:rsid w:val="00022135"/>
    <w:rsid w:val="000226AF"/>
    <w:rsid w:val="000226EC"/>
    <w:rsid w:val="00023386"/>
    <w:rsid w:val="00023533"/>
    <w:rsid w:val="00023AB0"/>
    <w:rsid w:val="00023E0A"/>
    <w:rsid w:val="000245E2"/>
    <w:rsid w:val="00024765"/>
    <w:rsid w:val="00024870"/>
    <w:rsid w:val="000248EA"/>
    <w:rsid w:val="0002593E"/>
    <w:rsid w:val="00026CA1"/>
    <w:rsid w:val="0002729D"/>
    <w:rsid w:val="0002793A"/>
    <w:rsid w:val="000301C0"/>
    <w:rsid w:val="0003024C"/>
    <w:rsid w:val="00030589"/>
    <w:rsid w:val="00030B54"/>
    <w:rsid w:val="000315FE"/>
    <w:rsid w:val="00031D02"/>
    <w:rsid w:val="00031D86"/>
    <w:rsid w:val="00032723"/>
    <w:rsid w:val="000331CA"/>
    <w:rsid w:val="00034322"/>
    <w:rsid w:val="00034D71"/>
    <w:rsid w:val="00034EB7"/>
    <w:rsid w:val="000354B5"/>
    <w:rsid w:val="00035CB9"/>
    <w:rsid w:val="00037514"/>
    <w:rsid w:val="000414AB"/>
    <w:rsid w:val="000416FB"/>
    <w:rsid w:val="0004245A"/>
    <w:rsid w:val="00042563"/>
    <w:rsid w:val="00042730"/>
    <w:rsid w:val="00042A4B"/>
    <w:rsid w:val="00043D6A"/>
    <w:rsid w:val="00044B74"/>
    <w:rsid w:val="000467D3"/>
    <w:rsid w:val="00046ADB"/>
    <w:rsid w:val="0004769B"/>
    <w:rsid w:val="00047B09"/>
    <w:rsid w:val="00047EB7"/>
    <w:rsid w:val="000502F8"/>
    <w:rsid w:val="00050F3C"/>
    <w:rsid w:val="00051305"/>
    <w:rsid w:val="00051BED"/>
    <w:rsid w:val="0005239E"/>
    <w:rsid w:val="00052C30"/>
    <w:rsid w:val="00054428"/>
    <w:rsid w:val="00054FDE"/>
    <w:rsid w:val="000556DD"/>
    <w:rsid w:val="00055F3D"/>
    <w:rsid w:val="000560F5"/>
    <w:rsid w:val="0005678A"/>
    <w:rsid w:val="00056954"/>
    <w:rsid w:val="00056B1D"/>
    <w:rsid w:val="00056B8C"/>
    <w:rsid w:val="00056F5C"/>
    <w:rsid w:val="000577A7"/>
    <w:rsid w:val="00057E49"/>
    <w:rsid w:val="000601CA"/>
    <w:rsid w:val="0006125E"/>
    <w:rsid w:val="000622CD"/>
    <w:rsid w:val="00063167"/>
    <w:rsid w:val="00063189"/>
    <w:rsid w:val="0006370B"/>
    <w:rsid w:val="00064BDC"/>
    <w:rsid w:val="00066928"/>
    <w:rsid w:val="0006720E"/>
    <w:rsid w:val="00067A6B"/>
    <w:rsid w:val="00067D6E"/>
    <w:rsid w:val="00070109"/>
    <w:rsid w:val="0007034F"/>
    <w:rsid w:val="00070B27"/>
    <w:rsid w:val="00070E7F"/>
    <w:rsid w:val="00071034"/>
    <w:rsid w:val="00071098"/>
    <w:rsid w:val="00071205"/>
    <w:rsid w:val="0007134F"/>
    <w:rsid w:val="00071972"/>
    <w:rsid w:val="00071F8B"/>
    <w:rsid w:val="00072FAD"/>
    <w:rsid w:val="00073159"/>
    <w:rsid w:val="00073811"/>
    <w:rsid w:val="00073B47"/>
    <w:rsid w:val="00073BC7"/>
    <w:rsid w:val="00074457"/>
    <w:rsid w:val="000744E8"/>
    <w:rsid w:val="000750A4"/>
    <w:rsid w:val="00075725"/>
    <w:rsid w:val="00075D73"/>
    <w:rsid w:val="00075F18"/>
    <w:rsid w:val="00076001"/>
    <w:rsid w:val="0007650A"/>
    <w:rsid w:val="00080B8F"/>
    <w:rsid w:val="0008138E"/>
    <w:rsid w:val="000824C3"/>
    <w:rsid w:val="000827B2"/>
    <w:rsid w:val="00083ECB"/>
    <w:rsid w:val="00083F82"/>
    <w:rsid w:val="00084E05"/>
    <w:rsid w:val="00085109"/>
    <w:rsid w:val="00085120"/>
    <w:rsid w:val="00085B44"/>
    <w:rsid w:val="000904C3"/>
    <w:rsid w:val="000909B6"/>
    <w:rsid w:val="0009185B"/>
    <w:rsid w:val="00091883"/>
    <w:rsid w:val="00091C58"/>
    <w:rsid w:val="00091ECF"/>
    <w:rsid w:val="00091FEB"/>
    <w:rsid w:val="000921A5"/>
    <w:rsid w:val="000927B1"/>
    <w:rsid w:val="0009290C"/>
    <w:rsid w:val="00092C3C"/>
    <w:rsid w:val="0009308D"/>
    <w:rsid w:val="000931A3"/>
    <w:rsid w:val="000931BF"/>
    <w:rsid w:val="00093452"/>
    <w:rsid w:val="00093FAD"/>
    <w:rsid w:val="00094441"/>
    <w:rsid w:val="0009493E"/>
    <w:rsid w:val="00094DC5"/>
    <w:rsid w:val="00094FDA"/>
    <w:rsid w:val="0009506F"/>
    <w:rsid w:val="00095EAE"/>
    <w:rsid w:val="00096AC3"/>
    <w:rsid w:val="00096B18"/>
    <w:rsid w:val="00096C38"/>
    <w:rsid w:val="000971EB"/>
    <w:rsid w:val="0009727F"/>
    <w:rsid w:val="0009764A"/>
    <w:rsid w:val="00097C75"/>
    <w:rsid w:val="000A1285"/>
    <w:rsid w:val="000A1938"/>
    <w:rsid w:val="000A19DD"/>
    <w:rsid w:val="000A1F7E"/>
    <w:rsid w:val="000A2779"/>
    <w:rsid w:val="000A28F6"/>
    <w:rsid w:val="000A2BBC"/>
    <w:rsid w:val="000A3C5B"/>
    <w:rsid w:val="000A4151"/>
    <w:rsid w:val="000A42CE"/>
    <w:rsid w:val="000A44F7"/>
    <w:rsid w:val="000A4A72"/>
    <w:rsid w:val="000A4E41"/>
    <w:rsid w:val="000A508D"/>
    <w:rsid w:val="000A5BC5"/>
    <w:rsid w:val="000A5CE4"/>
    <w:rsid w:val="000A69A3"/>
    <w:rsid w:val="000A75BC"/>
    <w:rsid w:val="000A7600"/>
    <w:rsid w:val="000A7AA8"/>
    <w:rsid w:val="000A7D3E"/>
    <w:rsid w:val="000B08B2"/>
    <w:rsid w:val="000B1151"/>
    <w:rsid w:val="000B1637"/>
    <w:rsid w:val="000B1C4A"/>
    <w:rsid w:val="000B207B"/>
    <w:rsid w:val="000B25B0"/>
    <w:rsid w:val="000B27FE"/>
    <w:rsid w:val="000B28BD"/>
    <w:rsid w:val="000B5005"/>
    <w:rsid w:val="000B6902"/>
    <w:rsid w:val="000B6A55"/>
    <w:rsid w:val="000B6D1B"/>
    <w:rsid w:val="000B7F95"/>
    <w:rsid w:val="000C0F34"/>
    <w:rsid w:val="000C10B1"/>
    <w:rsid w:val="000C3D79"/>
    <w:rsid w:val="000C4389"/>
    <w:rsid w:val="000C4EF9"/>
    <w:rsid w:val="000C6D2B"/>
    <w:rsid w:val="000C7094"/>
    <w:rsid w:val="000C718D"/>
    <w:rsid w:val="000D00D7"/>
    <w:rsid w:val="000D0A9B"/>
    <w:rsid w:val="000D12EC"/>
    <w:rsid w:val="000D1A19"/>
    <w:rsid w:val="000D26E3"/>
    <w:rsid w:val="000D2C62"/>
    <w:rsid w:val="000D30F1"/>
    <w:rsid w:val="000D3386"/>
    <w:rsid w:val="000D3A6D"/>
    <w:rsid w:val="000D57C1"/>
    <w:rsid w:val="000D5884"/>
    <w:rsid w:val="000D6B9F"/>
    <w:rsid w:val="000D6BD8"/>
    <w:rsid w:val="000D714D"/>
    <w:rsid w:val="000D7271"/>
    <w:rsid w:val="000D7308"/>
    <w:rsid w:val="000D7490"/>
    <w:rsid w:val="000E1683"/>
    <w:rsid w:val="000E190F"/>
    <w:rsid w:val="000E27D8"/>
    <w:rsid w:val="000E291B"/>
    <w:rsid w:val="000E3100"/>
    <w:rsid w:val="000E3396"/>
    <w:rsid w:val="000E3476"/>
    <w:rsid w:val="000E3E27"/>
    <w:rsid w:val="000E4024"/>
    <w:rsid w:val="000E47F7"/>
    <w:rsid w:val="000E50BC"/>
    <w:rsid w:val="000E5F24"/>
    <w:rsid w:val="000E6960"/>
    <w:rsid w:val="000E6E9D"/>
    <w:rsid w:val="000E71E6"/>
    <w:rsid w:val="000F017E"/>
    <w:rsid w:val="000F1643"/>
    <w:rsid w:val="000F1928"/>
    <w:rsid w:val="000F193F"/>
    <w:rsid w:val="000F1AED"/>
    <w:rsid w:val="000F3180"/>
    <w:rsid w:val="000F32E9"/>
    <w:rsid w:val="000F42D9"/>
    <w:rsid w:val="000F43BA"/>
    <w:rsid w:val="000F4B0B"/>
    <w:rsid w:val="000F4D5E"/>
    <w:rsid w:val="000F6453"/>
    <w:rsid w:val="000F6E0D"/>
    <w:rsid w:val="000F73E1"/>
    <w:rsid w:val="00100870"/>
    <w:rsid w:val="00101E83"/>
    <w:rsid w:val="00102D9B"/>
    <w:rsid w:val="00102F47"/>
    <w:rsid w:val="00102FFA"/>
    <w:rsid w:val="001043EC"/>
    <w:rsid w:val="00104758"/>
    <w:rsid w:val="00105447"/>
    <w:rsid w:val="0010598F"/>
    <w:rsid w:val="00106638"/>
    <w:rsid w:val="00106A93"/>
    <w:rsid w:val="00106C8B"/>
    <w:rsid w:val="00107014"/>
    <w:rsid w:val="0010737E"/>
    <w:rsid w:val="00107C55"/>
    <w:rsid w:val="001101B5"/>
    <w:rsid w:val="0011023D"/>
    <w:rsid w:val="00110B59"/>
    <w:rsid w:val="001111E4"/>
    <w:rsid w:val="0011151C"/>
    <w:rsid w:val="00112272"/>
    <w:rsid w:val="001122C5"/>
    <w:rsid w:val="00112DF7"/>
    <w:rsid w:val="00115A21"/>
    <w:rsid w:val="00115D8B"/>
    <w:rsid w:val="00117947"/>
    <w:rsid w:val="0012074F"/>
    <w:rsid w:val="001207D1"/>
    <w:rsid w:val="00120E9E"/>
    <w:rsid w:val="0012137B"/>
    <w:rsid w:val="001215EB"/>
    <w:rsid w:val="00121DB9"/>
    <w:rsid w:val="001224B6"/>
    <w:rsid w:val="00124338"/>
    <w:rsid w:val="0012494C"/>
    <w:rsid w:val="00124B02"/>
    <w:rsid w:val="00124DA3"/>
    <w:rsid w:val="00125A55"/>
    <w:rsid w:val="001265E0"/>
    <w:rsid w:val="00126873"/>
    <w:rsid w:val="00126C8E"/>
    <w:rsid w:val="00126F99"/>
    <w:rsid w:val="001275DE"/>
    <w:rsid w:val="00130088"/>
    <w:rsid w:val="0013026F"/>
    <w:rsid w:val="00130F32"/>
    <w:rsid w:val="00131144"/>
    <w:rsid w:val="00133176"/>
    <w:rsid w:val="001339DF"/>
    <w:rsid w:val="00133D3F"/>
    <w:rsid w:val="0013441C"/>
    <w:rsid w:val="001355C8"/>
    <w:rsid w:val="00135BB0"/>
    <w:rsid w:val="00135E38"/>
    <w:rsid w:val="00136645"/>
    <w:rsid w:val="00136EA9"/>
    <w:rsid w:val="00140A56"/>
    <w:rsid w:val="00140C41"/>
    <w:rsid w:val="001413EA"/>
    <w:rsid w:val="00142D15"/>
    <w:rsid w:val="001432BF"/>
    <w:rsid w:val="0014431E"/>
    <w:rsid w:val="001443D1"/>
    <w:rsid w:val="00144D05"/>
    <w:rsid w:val="00146173"/>
    <w:rsid w:val="001467D2"/>
    <w:rsid w:val="00146F66"/>
    <w:rsid w:val="0014705A"/>
    <w:rsid w:val="00147211"/>
    <w:rsid w:val="00147303"/>
    <w:rsid w:val="00147740"/>
    <w:rsid w:val="00150351"/>
    <w:rsid w:val="001505F1"/>
    <w:rsid w:val="0015096D"/>
    <w:rsid w:val="00150AC6"/>
    <w:rsid w:val="00151041"/>
    <w:rsid w:val="001512E8"/>
    <w:rsid w:val="00153E49"/>
    <w:rsid w:val="00154077"/>
    <w:rsid w:val="0015433A"/>
    <w:rsid w:val="001554CE"/>
    <w:rsid w:val="00156474"/>
    <w:rsid w:val="00156D2A"/>
    <w:rsid w:val="00156D67"/>
    <w:rsid w:val="00157860"/>
    <w:rsid w:val="00157A2D"/>
    <w:rsid w:val="00157EAD"/>
    <w:rsid w:val="00160912"/>
    <w:rsid w:val="00160A0B"/>
    <w:rsid w:val="001614AB"/>
    <w:rsid w:val="001619E9"/>
    <w:rsid w:val="00162E70"/>
    <w:rsid w:val="00162F08"/>
    <w:rsid w:val="001637C4"/>
    <w:rsid w:val="00164BD2"/>
    <w:rsid w:val="00165361"/>
    <w:rsid w:val="00165C8D"/>
    <w:rsid w:val="001669A5"/>
    <w:rsid w:val="00166BE6"/>
    <w:rsid w:val="001670A7"/>
    <w:rsid w:val="001672B6"/>
    <w:rsid w:val="00170BDF"/>
    <w:rsid w:val="00172C03"/>
    <w:rsid w:val="00173645"/>
    <w:rsid w:val="001761E7"/>
    <w:rsid w:val="0017754F"/>
    <w:rsid w:val="0017785B"/>
    <w:rsid w:val="00180C89"/>
    <w:rsid w:val="001813C2"/>
    <w:rsid w:val="001821D3"/>
    <w:rsid w:val="001832B0"/>
    <w:rsid w:val="001839E3"/>
    <w:rsid w:val="0018424A"/>
    <w:rsid w:val="001845E4"/>
    <w:rsid w:val="0018468C"/>
    <w:rsid w:val="00185126"/>
    <w:rsid w:val="0018528B"/>
    <w:rsid w:val="001858C5"/>
    <w:rsid w:val="00185A75"/>
    <w:rsid w:val="00185DEE"/>
    <w:rsid w:val="00186EB8"/>
    <w:rsid w:val="00187450"/>
    <w:rsid w:val="00187886"/>
    <w:rsid w:val="00187E97"/>
    <w:rsid w:val="00187EBC"/>
    <w:rsid w:val="00190730"/>
    <w:rsid w:val="0019165A"/>
    <w:rsid w:val="00191F5D"/>
    <w:rsid w:val="00192B97"/>
    <w:rsid w:val="00192CB0"/>
    <w:rsid w:val="00193725"/>
    <w:rsid w:val="001938E5"/>
    <w:rsid w:val="00195518"/>
    <w:rsid w:val="00195611"/>
    <w:rsid w:val="00195790"/>
    <w:rsid w:val="00195E8D"/>
    <w:rsid w:val="001968FC"/>
    <w:rsid w:val="0019693E"/>
    <w:rsid w:val="00196BF7"/>
    <w:rsid w:val="00196C13"/>
    <w:rsid w:val="0019774E"/>
    <w:rsid w:val="001979CC"/>
    <w:rsid w:val="001A0519"/>
    <w:rsid w:val="001A0789"/>
    <w:rsid w:val="001A15C6"/>
    <w:rsid w:val="001A16D5"/>
    <w:rsid w:val="001A17BD"/>
    <w:rsid w:val="001A1CE0"/>
    <w:rsid w:val="001A31C3"/>
    <w:rsid w:val="001A4578"/>
    <w:rsid w:val="001A45F2"/>
    <w:rsid w:val="001A5E22"/>
    <w:rsid w:val="001A6889"/>
    <w:rsid w:val="001A6F57"/>
    <w:rsid w:val="001A7690"/>
    <w:rsid w:val="001B1471"/>
    <w:rsid w:val="001B160F"/>
    <w:rsid w:val="001B2CFA"/>
    <w:rsid w:val="001B3EF3"/>
    <w:rsid w:val="001B456F"/>
    <w:rsid w:val="001B4821"/>
    <w:rsid w:val="001B57ED"/>
    <w:rsid w:val="001B657D"/>
    <w:rsid w:val="001C02C0"/>
    <w:rsid w:val="001C05BA"/>
    <w:rsid w:val="001C0682"/>
    <w:rsid w:val="001C08BB"/>
    <w:rsid w:val="001C0C5A"/>
    <w:rsid w:val="001C150B"/>
    <w:rsid w:val="001C1609"/>
    <w:rsid w:val="001C2081"/>
    <w:rsid w:val="001C29F7"/>
    <w:rsid w:val="001C373D"/>
    <w:rsid w:val="001C3AE0"/>
    <w:rsid w:val="001C46D1"/>
    <w:rsid w:val="001C48C2"/>
    <w:rsid w:val="001C4DBA"/>
    <w:rsid w:val="001C53CC"/>
    <w:rsid w:val="001C591A"/>
    <w:rsid w:val="001C67FB"/>
    <w:rsid w:val="001C7760"/>
    <w:rsid w:val="001C779A"/>
    <w:rsid w:val="001D0228"/>
    <w:rsid w:val="001D0536"/>
    <w:rsid w:val="001D1784"/>
    <w:rsid w:val="001D1C39"/>
    <w:rsid w:val="001D20D2"/>
    <w:rsid w:val="001D2530"/>
    <w:rsid w:val="001D2BCF"/>
    <w:rsid w:val="001D30D0"/>
    <w:rsid w:val="001D315E"/>
    <w:rsid w:val="001D3D3E"/>
    <w:rsid w:val="001D4489"/>
    <w:rsid w:val="001D5903"/>
    <w:rsid w:val="001D65F9"/>
    <w:rsid w:val="001D6D45"/>
    <w:rsid w:val="001E035F"/>
    <w:rsid w:val="001E084F"/>
    <w:rsid w:val="001E0ADC"/>
    <w:rsid w:val="001E0B04"/>
    <w:rsid w:val="001E0BF9"/>
    <w:rsid w:val="001E0C0C"/>
    <w:rsid w:val="001E1FA8"/>
    <w:rsid w:val="001E31E4"/>
    <w:rsid w:val="001E324E"/>
    <w:rsid w:val="001E33DA"/>
    <w:rsid w:val="001E3A75"/>
    <w:rsid w:val="001E4184"/>
    <w:rsid w:val="001E4273"/>
    <w:rsid w:val="001E4CFA"/>
    <w:rsid w:val="001E5085"/>
    <w:rsid w:val="001E519C"/>
    <w:rsid w:val="001E6035"/>
    <w:rsid w:val="001E61BA"/>
    <w:rsid w:val="001E6B76"/>
    <w:rsid w:val="001E6C0D"/>
    <w:rsid w:val="001F02C7"/>
    <w:rsid w:val="001F2E49"/>
    <w:rsid w:val="001F3570"/>
    <w:rsid w:val="001F4762"/>
    <w:rsid w:val="001F490A"/>
    <w:rsid w:val="001F5142"/>
    <w:rsid w:val="001F530F"/>
    <w:rsid w:val="001F5E61"/>
    <w:rsid w:val="001F613C"/>
    <w:rsid w:val="001F7204"/>
    <w:rsid w:val="001F7E2F"/>
    <w:rsid w:val="00200227"/>
    <w:rsid w:val="00200E99"/>
    <w:rsid w:val="00201C9B"/>
    <w:rsid w:val="00202303"/>
    <w:rsid w:val="00202D1D"/>
    <w:rsid w:val="00202F89"/>
    <w:rsid w:val="00203AEB"/>
    <w:rsid w:val="00203BDF"/>
    <w:rsid w:val="00205254"/>
    <w:rsid w:val="0020531D"/>
    <w:rsid w:val="00205828"/>
    <w:rsid w:val="00206B55"/>
    <w:rsid w:val="002100D2"/>
    <w:rsid w:val="002100EA"/>
    <w:rsid w:val="002110F9"/>
    <w:rsid w:val="00211FBF"/>
    <w:rsid w:val="0021210A"/>
    <w:rsid w:val="0021274F"/>
    <w:rsid w:val="0021288C"/>
    <w:rsid w:val="002136E5"/>
    <w:rsid w:val="00213955"/>
    <w:rsid w:val="002146F8"/>
    <w:rsid w:val="002149A0"/>
    <w:rsid w:val="00215B6E"/>
    <w:rsid w:val="002170DD"/>
    <w:rsid w:val="00222A36"/>
    <w:rsid w:val="00222E05"/>
    <w:rsid w:val="00224094"/>
    <w:rsid w:val="00224B64"/>
    <w:rsid w:val="00225C6A"/>
    <w:rsid w:val="00226C80"/>
    <w:rsid w:val="00227F09"/>
    <w:rsid w:val="00230180"/>
    <w:rsid w:val="00230B7D"/>
    <w:rsid w:val="00230D01"/>
    <w:rsid w:val="00230DB5"/>
    <w:rsid w:val="002314A0"/>
    <w:rsid w:val="002315F4"/>
    <w:rsid w:val="002317DE"/>
    <w:rsid w:val="00231A19"/>
    <w:rsid w:val="00231DD0"/>
    <w:rsid w:val="00232831"/>
    <w:rsid w:val="0023399E"/>
    <w:rsid w:val="002345C5"/>
    <w:rsid w:val="00234A0F"/>
    <w:rsid w:val="00235629"/>
    <w:rsid w:val="00235FA8"/>
    <w:rsid w:val="00236EAD"/>
    <w:rsid w:val="00240BC2"/>
    <w:rsid w:val="00240BDD"/>
    <w:rsid w:val="00240CA0"/>
    <w:rsid w:val="00240EDD"/>
    <w:rsid w:val="002426EB"/>
    <w:rsid w:val="002429FD"/>
    <w:rsid w:val="00243C92"/>
    <w:rsid w:val="002440D6"/>
    <w:rsid w:val="00244224"/>
    <w:rsid w:val="00245812"/>
    <w:rsid w:val="0024595B"/>
    <w:rsid w:val="0024638F"/>
    <w:rsid w:val="00246607"/>
    <w:rsid w:val="00246F33"/>
    <w:rsid w:val="00246F9E"/>
    <w:rsid w:val="002470E5"/>
    <w:rsid w:val="002472EA"/>
    <w:rsid w:val="00247768"/>
    <w:rsid w:val="0025009E"/>
    <w:rsid w:val="002500FB"/>
    <w:rsid w:val="0025017C"/>
    <w:rsid w:val="0025071B"/>
    <w:rsid w:val="00250F14"/>
    <w:rsid w:val="002511E4"/>
    <w:rsid w:val="002513AF"/>
    <w:rsid w:val="00251A5F"/>
    <w:rsid w:val="00253075"/>
    <w:rsid w:val="0025330B"/>
    <w:rsid w:val="00253941"/>
    <w:rsid w:val="00253FC8"/>
    <w:rsid w:val="00254C22"/>
    <w:rsid w:val="00255920"/>
    <w:rsid w:val="00256191"/>
    <w:rsid w:val="0025628B"/>
    <w:rsid w:val="00256907"/>
    <w:rsid w:val="00256A4F"/>
    <w:rsid w:val="00256D28"/>
    <w:rsid w:val="00256DF3"/>
    <w:rsid w:val="002573E2"/>
    <w:rsid w:val="00257C93"/>
    <w:rsid w:val="002602C7"/>
    <w:rsid w:val="002605EC"/>
    <w:rsid w:val="002607C0"/>
    <w:rsid w:val="00261391"/>
    <w:rsid w:val="00262421"/>
    <w:rsid w:val="00262540"/>
    <w:rsid w:val="00262C37"/>
    <w:rsid w:val="00263642"/>
    <w:rsid w:val="00264CB8"/>
    <w:rsid w:val="00264CC0"/>
    <w:rsid w:val="00266BCD"/>
    <w:rsid w:val="00266D5E"/>
    <w:rsid w:val="0026728E"/>
    <w:rsid w:val="002674F6"/>
    <w:rsid w:val="002676E6"/>
    <w:rsid w:val="00270664"/>
    <w:rsid w:val="00270CD1"/>
    <w:rsid w:val="00272866"/>
    <w:rsid w:val="002736CC"/>
    <w:rsid w:val="0027418B"/>
    <w:rsid w:val="00274AEC"/>
    <w:rsid w:val="00275518"/>
    <w:rsid w:val="00275654"/>
    <w:rsid w:val="00275ADD"/>
    <w:rsid w:val="0027627C"/>
    <w:rsid w:val="0027710E"/>
    <w:rsid w:val="00280000"/>
    <w:rsid w:val="002803A9"/>
    <w:rsid w:val="0028056A"/>
    <w:rsid w:val="0028141D"/>
    <w:rsid w:val="00281A35"/>
    <w:rsid w:val="00281D33"/>
    <w:rsid w:val="00281D78"/>
    <w:rsid w:val="002821F4"/>
    <w:rsid w:val="00282718"/>
    <w:rsid w:val="0028294A"/>
    <w:rsid w:val="00282DCE"/>
    <w:rsid w:val="0028355D"/>
    <w:rsid w:val="0028395E"/>
    <w:rsid w:val="002859C1"/>
    <w:rsid w:val="002865F9"/>
    <w:rsid w:val="00287216"/>
    <w:rsid w:val="002907B9"/>
    <w:rsid w:val="002910CE"/>
    <w:rsid w:val="00291B81"/>
    <w:rsid w:val="00292390"/>
    <w:rsid w:val="00292EA5"/>
    <w:rsid w:val="00293915"/>
    <w:rsid w:val="002939CF"/>
    <w:rsid w:val="00293B19"/>
    <w:rsid w:val="0029402A"/>
    <w:rsid w:val="00294DBE"/>
    <w:rsid w:val="00295078"/>
    <w:rsid w:val="00295E08"/>
    <w:rsid w:val="00296D90"/>
    <w:rsid w:val="00297097"/>
    <w:rsid w:val="0029766B"/>
    <w:rsid w:val="002A0199"/>
    <w:rsid w:val="002A0C7D"/>
    <w:rsid w:val="002A1BD7"/>
    <w:rsid w:val="002A2066"/>
    <w:rsid w:val="002A27DD"/>
    <w:rsid w:val="002A28AB"/>
    <w:rsid w:val="002A2D71"/>
    <w:rsid w:val="002A4269"/>
    <w:rsid w:val="002A46B9"/>
    <w:rsid w:val="002A4BAD"/>
    <w:rsid w:val="002A5206"/>
    <w:rsid w:val="002A5273"/>
    <w:rsid w:val="002A5581"/>
    <w:rsid w:val="002A5649"/>
    <w:rsid w:val="002A590C"/>
    <w:rsid w:val="002A6439"/>
    <w:rsid w:val="002B14D3"/>
    <w:rsid w:val="002B2795"/>
    <w:rsid w:val="002B31F1"/>
    <w:rsid w:val="002B39E6"/>
    <w:rsid w:val="002B43A8"/>
    <w:rsid w:val="002B4682"/>
    <w:rsid w:val="002B59C6"/>
    <w:rsid w:val="002B6095"/>
    <w:rsid w:val="002B66E1"/>
    <w:rsid w:val="002B7425"/>
    <w:rsid w:val="002C0201"/>
    <w:rsid w:val="002C02F1"/>
    <w:rsid w:val="002C04B6"/>
    <w:rsid w:val="002C1062"/>
    <w:rsid w:val="002C139E"/>
    <w:rsid w:val="002C1BB5"/>
    <w:rsid w:val="002C30F8"/>
    <w:rsid w:val="002C3A88"/>
    <w:rsid w:val="002C5B03"/>
    <w:rsid w:val="002C5F36"/>
    <w:rsid w:val="002C6875"/>
    <w:rsid w:val="002C70E7"/>
    <w:rsid w:val="002C78B1"/>
    <w:rsid w:val="002D10DF"/>
    <w:rsid w:val="002D164D"/>
    <w:rsid w:val="002D1D30"/>
    <w:rsid w:val="002D2A39"/>
    <w:rsid w:val="002D2A66"/>
    <w:rsid w:val="002D37B0"/>
    <w:rsid w:val="002D3BB7"/>
    <w:rsid w:val="002D519E"/>
    <w:rsid w:val="002D5717"/>
    <w:rsid w:val="002E0320"/>
    <w:rsid w:val="002E0716"/>
    <w:rsid w:val="002E0EC0"/>
    <w:rsid w:val="002E18A9"/>
    <w:rsid w:val="002E1BA0"/>
    <w:rsid w:val="002E31E3"/>
    <w:rsid w:val="002E3A37"/>
    <w:rsid w:val="002E457E"/>
    <w:rsid w:val="002E540C"/>
    <w:rsid w:val="002E5731"/>
    <w:rsid w:val="002E6387"/>
    <w:rsid w:val="002E6F1A"/>
    <w:rsid w:val="002E705C"/>
    <w:rsid w:val="002F07AB"/>
    <w:rsid w:val="002F0FA0"/>
    <w:rsid w:val="002F170F"/>
    <w:rsid w:val="002F2E54"/>
    <w:rsid w:val="002F3886"/>
    <w:rsid w:val="002F393D"/>
    <w:rsid w:val="002F3D57"/>
    <w:rsid w:val="002F44E5"/>
    <w:rsid w:val="002F4818"/>
    <w:rsid w:val="002F4A8D"/>
    <w:rsid w:val="002F594B"/>
    <w:rsid w:val="002F5CE2"/>
    <w:rsid w:val="002F6068"/>
    <w:rsid w:val="002F7293"/>
    <w:rsid w:val="002F72CA"/>
    <w:rsid w:val="002F7A9E"/>
    <w:rsid w:val="003017F9"/>
    <w:rsid w:val="00301BEF"/>
    <w:rsid w:val="00301E48"/>
    <w:rsid w:val="00302222"/>
    <w:rsid w:val="0030286F"/>
    <w:rsid w:val="0030299E"/>
    <w:rsid w:val="00302BA2"/>
    <w:rsid w:val="00303296"/>
    <w:rsid w:val="0030351B"/>
    <w:rsid w:val="00303E9F"/>
    <w:rsid w:val="00303F03"/>
    <w:rsid w:val="00303FE0"/>
    <w:rsid w:val="003041C5"/>
    <w:rsid w:val="0030450B"/>
    <w:rsid w:val="00304D96"/>
    <w:rsid w:val="0030514E"/>
    <w:rsid w:val="00305270"/>
    <w:rsid w:val="003058BF"/>
    <w:rsid w:val="00306719"/>
    <w:rsid w:val="003069DF"/>
    <w:rsid w:val="00306E25"/>
    <w:rsid w:val="003070DB"/>
    <w:rsid w:val="003071CB"/>
    <w:rsid w:val="00307980"/>
    <w:rsid w:val="00307CD0"/>
    <w:rsid w:val="00307E12"/>
    <w:rsid w:val="00310221"/>
    <w:rsid w:val="00310528"/>
    <w:rsid w:val="00311444"/>
    <w:rsid w:val="00311DF3"/>
    <w:rsid w:val="003128AE"/>
    <w:rsid w:val="00312B69"/>
    <w:rsid w:val="00312ED9"/>
    <w:rsid w:val="00313071"/>
    <w:rsid w:val="003131F2"/>
    <w:rsid w:val="00313336"/>
    <w:rsid w:val="00313F32"/>
    <w:rsid w:val="00314EC7"/>
    <w:rsid w:val="003158E6"/>
    <w:rsid w:val="00315FA2"/>
    <w:rsid w:val="00316650"/>
    <w:rsid w:val="0031731D"/>
    <w:rsid w:val="00317539"/>
    <w:rsid w:val="00320BD5"/>
    <w:rsid w:val="00321160"/>
    <w:rsid w:val="0032200A"/>
    <w:rsid w:val="003227B0"/>
    <w:rsid w:val="003238D2"/>
    <w:rsid w:val="0032393B"/>
    <w:rsid w:val="00324365"/>
    <w:rsid w:val="00325197"/>
    <w:rsid w:val="003257BD"/>
    <w:rsid w:val="003259E7"/>
    <w:rsid w:val="003262D9"/>
    <w:rsid w:val="00326600"/>
    <w:rsid w:val="00326628"/>
    <w:rsid w:val="00326A76"/>
    <w:rsid w:val="00326C5F"/>
    <w:rsid w:val="00327CF1"/>
    <w:rsid w:val="003302B4"/>
    <w:rsid w:val="0033051E"/>
    <w:rsid w:val="003314F5"/>
    <w:rsid w:val="003316BA"/>
    <w:rsid w:val="00331838"/>
    <w:rsid w:val="00331DB2"/>
    <w:rsid w:val="00331EA8"/>
    <w:rsid w:val="00332089"/>
    <w:rsid w:val="003322BF"/>
    <w:rsid w:val="00334206"/>
    <w:rsid w:val="00335305"/>
    <w:rsid w:val="003356D3"/>
    <w:rsid w:val="003366A2"/>
    <w:rsid w:val="00336828"/>
    <w:rsid w:val="00337B6C"/>
    <w:rsid w:val="0034007F"/>
    <w:rsid w:val="00340193"/>
    <w:rsid w:val="00340AA6"/>
    <w:rsid w:val="00341899"/>
    <w:rsid w:val="00342320"/>
    <w:rsid w:val="00343053"/>
    <w:rsid w:val="00343467"/>
    <w:rsid w:val="00343683"/>
    <w:rsid w:val="003438BD"/>
    <w:rsid w:val="00344009"/>
    <w:rsid w:val="00344FA2"/>
    <w:rsid w:val="003464B0"/>
    <w:rsid w:val="00346AA8"/>
    <w:rsid w:val="00346E20"/>
    <w:rsid w:val="00347039"/>
    <w:rsid w:val="0034772B"/>
    <w:rsid w:val="00347D79"/>
    <w:rsid w:val="00347E9E"/>
    <w:rsid w:val="00347EBE"/>
    <w:rsid w:val="0035221F"/>
    <w:rsid w:val="00352ABD"/>
    <w:rsid w:val="00352F40"/>
    <w:rsid w:val="00353436"/>
    <w:rsid w:val="0035427A"/>
    <w:rsid w:val="003552C0"/>
    <w:rsid w:val="00355770"/>
    <w:rsid w:val="0035578C"/>
    <w:rsid w:val="0035617D"/>
    <w:rsid w:val="0035640F"/>
    <w:rsid w:val="00356B0B"/>
    <w:rsid w:val="00356BBA"/>
    <w:rsid w:val="00360A02"/>
    <w:rsid w:val="00360D6E"/>
    <w:rsid w:val="00362007"/>
    <w:rsid w:val="00362088"/>
    <w:rsid w:val="00364C64"/>
    <w:rsid w:val="00364ECE"/>
    <w:rsid w:val="003651AE"/>
    <w:rsid w:val="00366CE9"/>
    <w:rsid w:val="0037042E"/>
    <w:rsid w:val="003704EA"/>
    <w:rsid w:val="00370728"/>
    <w:rsid w:val="0037094A"/>
    <w:rsid w:val="00370A7D"/>
    <w:rsid w:val="00370DC0"/>
    <w:rsid w:val="0037187F"/>
    <w:rsid w:val="00372482"/>
    <w:rsid w:val="0037261A"/>
    <w:rsid w:val="00372981"/>
    <w:rsid w:val="003737A0"/>
    <w:rsid w:val="003743FE"/>
    <w:rsid w:val="003757C7"/>
    <w:rsid w:val="00375D3A"/>
    <w:rsid w:val="00375FDF"/>
    <w:rsid w:val="0037676F"/>
    <w:rsid w:val="00376939"/>
    <w:rsid w:val="003776BE"/>
    <w:rsid w:val="00377CFD"/>
    <w:rsid w:val="00380392"/>
    <w:rsid w:val="003804EB"/>
    <w:rsid w:val="0038093F"/>
    <w:rsid w:val="0038117F"/>
    <w:rsid w:val="00381218"/>
    <w:rsid w:val="00381AF3"/>
    <w:rsid w:val="00381F25"/>
    <w:rsid w:val="00383934"/>
    <w:rsid w:val="00383B75"/>
    <w:rsid w:val="00383BE1"/>
    <w:rsid w:val="00383F43"/>
    <w:rsid w:val="00384098"/>
    <w:rsid w:val="003843AF"/>
    <w:rsid w:val="0038497F"/>
    <w:rsid w:val="00384989"/>
    <w:rsid w:val="00387149"/>
    <w:rsid w:val="0038717C"/>
    <w:rsid w:val="003905D9"/>
    <w:rsid w:val="00391B61"/>
    <w:rsid w:val="00392521"/>
    <w:rsid w:val="0039264B"/>
    <w:rsid w:val="00393A8D"/>
    <w:rsid w:val="00395954"/>
    <w:rsid w:val="00395D6F"/>
    <w:rsid w:val="00396ECA"/>
    <w:rsid w:val="003972BC"/>
    <w:rsid w:val="00397447"/>
    <w:rsid w:val="00397599"/>
    <w:rsid w:val="00397667"/>
    <w:rsid w:val="003A00C5"/>
    <w:rsid w:val="003A0EC8"/>
    <w:rsid w:val="003A0FF0"/>
    <w:rsid w:val="003A10B1"/>
    <w:rsid w:val="003A129E"/>
    <w:rsid w:val="003A1A3C"/>
    <w:rsid w:val="003A27D9"/>
    <w:rsid w:val="003A2D71"/>
    <w:rsid w:val="003A3E91"/>
    <w:rsid w:val="003A4D42"/>
    <w:rsid w:val="003A5A32"/>
    <w:rsid w:val="003A6DAB"/>
    <w:rsid w:val="003A6E6C"/>
    <w:rsid w:val="003A7497"/>
    <w:rsid w:val="003A775D"/>
    <w:rsid w:val="003B14C2"/>
    <w:rsid w:val="003B1CC0"/>
    <w:rsid w:val="003B1F91"/>
    <w:rsid w:val="003B2BFC"/>
    <w:rsid w:val="003B311D"/>
    <w:rsid w:val="003B37E2"/>
    <w:rsid w:val="003B4A49"/>
    <w:rsid w:val="003B4AD1"/>
    <w:rsid w:val="003B4B8E"/>
    <w:rsid w:val="003B4FD2"/>
    <w:rsid w:val="003B5175"/>
    <w:rsid w:val="003B55E6"/>
    <w:rsid w:val="003B72DB"/>
    <w:rsid w:val="003C173F"/>
    <w:rsid w:val="003C1E23"/>
    <w:rsid w:val="003C1E40"/>
    <w:rsid w:val="003C1FCE"/>
    <w:rsid w:val="003C299A"/>
    <w:rsid w:val="003C2E2E"/>
    <w:rsid w:val="003C3BFD"/>
    <w:rsid w:val="003C5397"/>
    <w:rsid w:val="003C5680"/>
    <w:rsid w:val="003C7F71"/>
    <w:rsid w:val="003D0389"/>
    <w:rsid w:val="003D12F3"/>
    <w:rsid w:val="003D1596"/>
    <w:rsid w:val="003D17C1"/>
    <w:rsid w:val="003D1C1C"/>
    <w:rsid w:val="003D1E87"/>
    <w:rsid w:val="003D2409"/>
    <w:rsid w:val="003D24EE"/>
    <w:rsid w:val="003D2822"/>
    <w:rsid w:val="003D2CC3"/>
    <w:rsid w:val="003D3635"/>
    <w:rsid w:val="003D3CD9"/>
    <w:rsid w:val="003D4411"/>
    <w:rsid w:val="003D460E"/>
    <w:rsid w:val="003D4CC9"/>
    <w:rsid w:val="003D4DA6"/>
    <w:rsid w:val="003D4ED0"/>
    <w:rsid w:val="003D50BD"/>
    <w:rsid w:val="003D715D"/>
    <w:rsid w:val="003D74B3"/>
    <w:rsid w:val="003E02FD"/>
    <w:rsid w:val="003E0742"/>
    <w:rsid w:val="003E0DD7"/>
    <w:rsid w:val="003E0E22"/>
    <w:rsid w:val="003E0F14"/>
    <w:rsid w:val="003E2168"/>
    <w:rsid w:val="003E2919"/>
    <w:rsid w:val="003E31A3"/>
    <w:rsid w:val="003E32B5"/>
    <w:rsid w:val="003E414C"/>
    <w:rsid w:val="003E4334"/>
    <w:rsid w:val="003E447D"/>
    <w:rsid w:val="003E5A4F"/>
    <w:rsid w:val="003E619A"/>
    <w:rsid w:val="003E67B9"/>
    <w:rsid w:val="003E73CD"/>
    <w:rsid w:val="003E76CD"/>
    <w:rsid w:val="003F0188"/>
    <w:rsid w:val="003F0F63"/>
    <w:rsid w:val="003F3194"/>
    <w:rsid w:val="003F370C"/>
    <w:rsid w:val="003F3EDA"/>
    <w:rsid w:val="003F3F76"/>
    <w:rsid w:val="003F4261"/>
    <w:rsid w:val="003F4993"/>
    <w:rsid w:val="003F5596"/>
    <w:rsid w:val="003F5D6D"/>
    <w:rsid w:val="003F7C69"/>
    <w:rsid w:val="00400C18"/>
    <w:rsid w:val="004024DF"/>
    <w:rsid w:val="004027E0"/>
    <w:rsid w:val="00402950"/>
    <w:rsid w:val="00402FCC"/>
    <w:rsid w:val="00403769"/>
    <w:rsid w:val="00404BAC"/>
    <w:rsid w:val="00404CF9"/>
    <w:rsid w:val="004061D3"/>
    <w:rsid w:val="00406973"/>
    <w:rsid w:val="00407788"/>
    <w:rsid w:val="0041267D"/>
    <w:rsid w:val="0041280E"/>
    <w:rsid w:val="00412A59"/>
    <w:rsid w:val="004131EE"/>
    <w:rsid w:val="004132F3"/>
    <w:rsid w:val="004145AF"/>
    <w:rsid w:val="004154AC"/>
    <w:rsid w:val="004154BB"/>
    <w:rsid w:val="00415915"/>
    <w:rsid w:val="00416282"/>
    <w:rsid w:val="004201DF"/>
    <w:rsid w:val="0042038B"/>
    <w:rsid w:val="004205D8"/>
    <w:rsid w:val="00420723"/>
    <w:rsid w:val="00420E67"/>
    <w:rsid w:val="00420FF2"/>
    <w:rsid w:val="00421C4E"/>
    <w:rsid w:val="00422DEC"/>
    <w:rsid w:val="004236BC"/>
    <w:rsid w:val="004241B5"/>
    <w:rsid w:val="0042452D"/>
    <w:rsid w:val="00424BFE"/>
    <w:rsid w:val="0042648F"/>
    <w:rsid w:val="004264EC"/>
    <w:rsid w:val="00426949"/>
    <w:rsid w:val="00426D74"/>
    <w:rsid w:val="00426FC5"/>
    <w:rsid w:val="00427B6E"/>
    <w:rsid w:val="00427BBE"/>
    <w:rsid w:val="00427FF9"/>
    <w:rsid w:val="00430CDE"/>
    <w:rsid w:val="00431EEE"/>
    <w:rsid w:val="0043252E"/>
    <w:rsid w:val="00432A77"/>
    <w:rsid w:val="00432AC1"/>
    <w:rsid w:val="00433C3B"/>
    <w:rsid w:val="004340E5"/>
    <w:rsid w:val="0043418E"/>
    <w:rsid w:val="004350F8"/>
    <w:rsid w:val="0043574A"/>
    <w:rsid w:val="00436564"/>
    <w:rsid w:val="00436B2D"/>
    <w:rsid w:val="00436EBB"/>
    <w:rsid w:val="00437400"/>
    <w:rsid w:val="00437D86"/>
    <w:rsid w:val="00437D8F"/>
    <w:rsid w:val="00440706"/>
    <w:rsid w:val="00440790"/>
    <w:rsid w:val="00441D95"/>
    <w:rsid w:val="00441EDD"/>
    <w:rsid w:val="0044321B"/>
    <w:rsid w:val="00443381"/>
    <w:rsid w:val="00443F49"/>
    <w:rsid w:val="004446A5"/>
    <w:rsid w:val="00444984"/>
    <w:rsid w:val="0044508F"/>
    <w:rsid w:val="004457A5"/>
    <w:rsid w:val="00445AFC"/>
    <w:rsid w:val="00445F68"/>
    <w:rsid w:val="00446725"/>
    <w:rsid w:val="00446AFC"/>
    <w:rsid w:val="00447310"/>
    <w:rsid w:val="004503E9"/>
    <w:rsid w:val="00450944"/>
    <w:rsid w:val="00450958"/>
    <w:rsid w:val="0045147F"/>
    <w:rsid w:val="004521AB"/>
    <w:rsid w:val="004530B1"/>
    <w:rsid w:val="00453B0F"/>
    <w:rsid w:val="00453D92"/>
    <w:rsid w:val="00454843"/>
    <w:rsid w:val="00454B56"/>
    <w:rsid w:val="00454F86"/>
    <w:rsid w:val="00454FED"/>
    <w:rsid w:val="0045544D"/>
    <w:rsid w:val="0045565B"/>
    <w:rsid w:val="00455BC4"/>
    <w:rsid w:val="00456A89"/>
    <w:rsid w:val="004570AE"/>
    <w:rsid w:val="0045754D"/>
    <w:rsid w:val="00457816"/>
    <w:rsid w:val="0046129D"/>
    <w:rsid w:val="00461ED1"/>
    <w:rsid w:val="004623BA"/>
    <w:rsid w:val="00463171"/>
    <w:rsid w:val="004635A3"/>
    <w:rsid w:val="00463F7F"/>
    <w:rsid w:val="004641AE"/>
    <w:rsid w:val="004649E8"/>
    <w:rsid w:val="00464A0C"/>
    <w:rsid w:val="00464D0F"/>
    <w:rsid w:val="00464D31"/>
    <w:rsid w:val="00466547"/>
    <w:rsid w:val="0046693F"/>
    <w:rsid w:val="004669C7"/>
    <w:rsid w:val="00466E2A"/>
    <w:rsid w:val="004672C7"/>
    <w:rsid w:val="00470403"/>
    <w:rsid w:val="004715C5"/>
    <w:rsid w:val="004719D5"/>
    <w:rsid w:val="00471F90"/>
    <w:rsid w:val="004727AA"/>
    <w:rsid w:val="0047288F"/>
    <w:rsid w:val="00473611"/>
    <w:rsid w:val="00474408"/>
    <w:rsid w:val="0047597F"/>
    <w:rsid w:val="00475F6D"/>
    <w:rsid w:val="004763BE"/>
    <w:rsid w:val="00481B07"/>
    <w:rsid w:val="00482947"/>
    <w:rsid w:val="00482AD6"/>
    <w:rsid w:val="00482C0A"/>
    <w:rsid w:val="00482E42"/>
    <w:rsid w:val="004834E2"/>
    <w:rsid w:val="00484865"/>
    <w:rsid w:val="00484947"/>
    <w:rsid w:val="00484AA6"/>
    <w:rsid w:val="00484C10"/>
    <w:rsid w:val="00484F88"/>
    <w:rsid w:val="004850B6"/>
    <w:rsid w:val="004854F3"/>
    <w:rsid w:val="0048581D"/>
    <w:rsid w:val="00485A42"/>
    <w:rsid w:val="00486D6E"/>
    <w:rsid w:val="00487596"/>
    <w:rsid w:val="00487DA8"/>
    <w:rsid w:val="00487DB4"/>
    <w:rsid w:val="00487FCA"/>
    <w:rsid w:val="00491306"/>
    <w:rsid w:val="004924D3"/>
    <w:rsid w:val="0049260A"/>
    <w:rsid w:val="00492822"/>
    <w:rsid w:val="0049289D"/>
    <w:rsid w:val="004928C0"/>
    <w:rsid w:val="004937DD"/>
    <w:rsid w:val="00493944"/>
    <w:rsid w:val="00493C23"/>
    <w:rsid w:val="00493FBC"/>
    <w:rsid w:val="00494283"/>
    <w:rsid w:val="00494846"/>
    <w:rsid w:val="00495903"/>
    <w:rsid w:val="0049598B"/>
    <w:rsid w:val="00495B01"/>
    <w:rsid w:val="004A07B0"/>
    <w:rsid w:val="004A1087"/>
    <w:rsid w:val="004A15F0"/>
    <w:rsid w:val="004A1906"/>
    <w:rsid w:val="004A1C6B"/>
    <w:rsid w:val="004A1F37"/>
    <w:rsid w:val="004A2865"/>
    <w:rsid w:val="004A28C5"/>
    <w:rsid w:val="004A2D8C"/>
    <w:rsid w:val="004A2DE5"/>
    <w:rsid w:val="004A2E47"/>
    <w:rsid w:val="004A3521"/>
    <w:rsid w:val="004A36F0"/>
    <w:rsid w:val="004A3B5D"/>
    <w:rsid w:val="004A466A"/>
    <w:rsid w:val="004A473A"/>
    <w:rsid w:val="004A4C72"/>
    <w:rsid w:val="004A4E78"/>
    <w:rsid w:val="004A514A"/>
    <w:rsid w:val="004A55C9"/>
    <w:rsid w:val="004A5D9C"/>
    <w:rsid w:val="004A6335"/>
    <w:rsid w:val="004A70FD"/>
    <w:rsid w:val="004A7297"/>
    <w:rsid w:val="004A7DC7"/>
    <w:rsid w:val="004B0670"/>
    <w:rsid w:val="004B1928"/>
    <w:rsid w:val="004B19C8"/>
    <w:rsid w:val="004B20AC"/>
    <w:rsid w:val="004B3120"/>
    <w:rsid w:val="004B3CAA"/>
    <w:rsid w:val="004B5334"/>
    <w:rsid w:val="004B5644"/>
    <w:rsid w:val="004B62A0"/>
    <w:rsid w:val="004B664C"/>
    <w:rsid w:val="004B6A2F"/>
    <w:rsid w:val="004B6B84"/>
    <w:rsid w:val="004B7B0C"/>
    <w:rsid w:val="004B7BD3"/>
    <w:rsid w:val="004B7E23"/>
    <w:rsid w:val="004C0A7E"/>
    <w:rsid w:val="004C0F87"/>
    <w:rsid w:val="004C10E3"/>
    <w:rsid w:val="004C12CB"/>
    <w:rsid w:val="004C1768"/>
    <w:rsid w:val="004C1D73"/>
    <w:rsid w:val="004C2219"/>
    <w:rsid w:val="004C259C"/>
    <w:rsid w:val="004C3E84"/>
    <w:rsid w:val="004C4396"/>
    <w:rsid w:val="004C43CA"/>
    <w:rsid w:val="004C4EE8"/>
    <w:rsid w:val="004C5480"/>
    <w:rsid w:val="004C5D1F"/>
    <w:rsid w:val="004C64BD"/>
    <w:rsid w:val="004C6BD2"/>
    <w:rsid w:val="004C768B"/>
    <w:rsid w:val="004C7E4B"/>
    <w:rsid w:val="004D1A45"/>
    <w:rsid w:val="004D2077"/>
    <w:rsid w:val="004D3D81"/>
    <w:rsid w:val="004D4371"/>
    <w:rsid w:val="004D4A9D"/>
    <w:rsid w:val="004D4ABD"/>
    <w:rsid w:val="004D5F83"/>
    <w:rsid w:val="004D5FCD"/>
    <w:rsid w:val="004D68DB"/>
    <w:rsid w:val="004D695D"/>
    <w:rsid w:val="004D78D3"/>
    <w:rsid w:val="004E0015"/>
    <w:rsid w:val="004E1020"/>
    <w:rsid w:val="004E18EB"/>
    <w:rsid w:val="004E1BAF"/>
    <w:rsid w:val="004E2810"/>
    <w:rsid w:val="004E2F6E"/>
    <w:rsid w:val="004E4799"/>
    <w:rsid w:val="004E48A6"/>
    <w:rsid w:val="004E4C9D"/>
    <w:rsid w:val="004E5A09"/>
    <w:rsid w:val="004E650F"/>
    <w:rsid w:val="004E694F"/>
    <w:rsid w:val="004E7D6A"/>
    <w:rsid w:val="004F000C"/>
    <w:rsid w:val="004F06C7"/>
    <w:rsid w:val="004F1274"/>
    <w:rsid w:val="004F15BE"/>
    <w:rsid w:val="004F161D"/>
    <w:rsid w:val="004F17C0"/>
    <w:rsid w:val="004F1C9E"/>
    <w:rsid w:val="004F2D4B"/>
    <w:rsid w:val="004F3DAC"/>
    <w:rsid w:val="004F439A"/>
    <w:rsid w:val="004F5431"/>
    <w:rsid w:val="004F6163"/>
    <w:rsid w:val="004F6174"/>
    <w:rsid w:val="004F6748"/>
    <w:rsid w:val="004F7137"/>
    <w:rsid w:val="004F71C9"/>
    <w:rsid w:val="004F7EC6"/>
    <w:rsid w:val="0050037C"/>
    <w:rsid w:val="00500EAE"/>
    <w:rsid w:val="00500FF6"/>
    <w:rsid w:val="005012BD"/>
    <w:rsid w:val="00502951"/>
    <w:rsid w:val="00502F25"/>
    <w:rsid w:val="00503991"/>
    <w:rsid w:val="00504736"/>
    <w:rsid w:val="005053FC"/>
    <w:rsid w:val="0050596F"/>
    <w:rsid w:val="005100FA"/>
    <w:rsid w:val="00510CA5"/>
    <w:rsid w:val="005110C0"/>
    <w:rsid w:val="0051257D"/>
    <w:rsid w:val="00513B38"/>
    <w:rsid w:val="0051445E"/>
    <w:rsid w:val="005145B6"/>
    <w:rsid w:val="0051462C"/>
    <w:rsid w:val="00514D6D"/>
    <w:rsid w:val="005153A3"/>
    <w:rsid w:val="005156AC"/>
    <w:rsid w:val="005157C6"/>
    <w:rsid w:val="005159FB"/>
    <w:rsid w:val="00516189"/>
    <w:rsid w:val="00516D67"/>
    <w:rsid w:val="00516EC0"/>
    <w:rsid w:val="005174EC"/>
    <w:rsid w:val="005175F3"/>
    <w:rsid w:val="0052083A"/>
    <w:rsid w:val="00520FF6"/>
    <w:rsid w:val="0052142A"/>
    <w:rsid w:val="0052145B"/>
    <w:rsid w:val="005220ED"/>
    <w:rsid w:val="00522917"/>
    <w:rsid w:val="00522EAF"/>
    <w:rsid w:val="005232DC"/>
    <w:rsid w:val="00523367"/>
    <w:rsid w:val="00523368"/>
    <w:rsid w:val="005243EA"/>
    <w:rsid w:val="0052497D"/>
    <w:rsid w:val="00525246"/>
    <w:rsid w:val="00525530"/>
    <w:rsid w:val="005255A7"/>
    <w:rsid w:val="005256F1"/>
    <w:rsid w:val="005262CC"/>
    <w:rsid w:val="00526539"/>
    <w:rsid w:val="00526819"/>
    <w:rsid w:val="00526A8F"/>
    <w:rsid w:val="00526BE2"/>
    <w:rsid w:val="005271FF"/>
    <w:rsid w:val="005274EA"/>
    <w:rsid w:val="005277CA"/>
    <w:rsid w:val="0053019D"/>
    <w:rsid w:val="00530C04"/>
    <w:rsid w:val="00530CC3"/>
    <w:rsid w:val="00531D5B"/>
    <w:rsid w:val="0053212A"/>
    <w:rsid w:val="0053279B"/>
    <w:rsid w:val="00533119"/>
    <w:rsid w:val="0053341E"/>
    <w:rsid w:val="0053404B"/>
    <w:rsid w:val="00534057"/>
    <w:rsid w:val="00534E58"/>
    <w:rsid w:val="00535448"/>
    <w:rsid w:val="00535B79"/>
    <w:rsid w:val="00536158"/>
    <w:rsid w:val="00536806"/>
    <w:rsid w:val="00536A41"/>
    <w:rsid w:val="005374EE"/>
    <w:rsid w:val="005402BD"/>
    <w:rsid w:val="0054048D"/>
    <w:rsid w:val="005408E8"/>
    <w:rsid w:val="00540922"/>
    <w:rsid w:val="00541544"/>
    <w:rsid w:val="00543DB8"/>
    <w:rsid w:val="00543F0F"/>
    <w:rsid w:val="00544727"/>
    <w:rsid w:val="00544734"/>
    <w:rsid w:val="005447E8"/>
    <w:rsid w:val="00545362"/>
    <w:rsid w:val="00545EE0"/>
    <w:rsid w:val="00546557"/>
    <w:rsid w:val="00546F04"/>
    <w:rsid w:val="005479A6"/>
    <w:rsid w:val="00547F04"/>
    <w:rsid w:val="00550774"/>
    <w:rsid w:val="00550A0E"/>
    <w:rsid w:val="00550C91"/>
    <w:rsid w:val="005519AF"/>
    <w:rsid w:val="00552000"/>
    <w:rsid w:val="00552100"/>
    <w:rsid w:val="005541E8"/>
    <w:rsid w:val="00554E56"/>
    <w:rsid w:val="00555212"/>
    <w:rsid w:val="0055521B"/>
    <w:rsid w:val="00555829"/>
    <w:rsid w:val="00555D02"/>
    <w:rsid w:val="00556934"/>
    <w:rsid w:val="00556CAB"/>
    <w:rsid w:val="0056026C"/>
    <w:rsid w:val="00560476"/>
    <w:rsid w:val="005604CA"/>
    <w:rsid w:val="00561D57"/>
    <w:rsid w:val="00562829"/>
    <w:rsid w:val="00562A64"/>
    <w:rsid w:val="005634AB"/>
    <w:rsid w:val="00563583"/>
    <w:rsid w:val="005635A1"/>
    <w:rsid w:val="0056396E"/>
    <w:rsid w:val="00563A9F"/>
    <w:rsid w:val="0056424B"/>
    <w:rsid w:val="00564762"/>
    <w:rsid w:val="0056487D"/>
    <w:rsid w:val="0056491C"/>
    <w:rsid w:val="00564DEF"/>
    <w:rsid w:val="00565098"/>
    <w:rsid w:val="005668C9"/>
    <w:rsid w:val="0056719F"/>
    <w:rsid w:val="00567420"/>
    <w:rsid w:val="005700BC"/>
    <w:rsid w:val="005703BF"/>
    <w:rsid w:val="005704BB"/>
    <w:rsid w:val="00571433"/>
    <w:rsid w:val="005715EB"/>
    <w:rsid w:val="00572285"/>
    <w:rsid w:val="0057239D"/>
    <w:rsid w:val="005723FC"/>
    <w:rsid w:val="005744E1"/>
    <w:rsid w:val="0057469F"/>
    <w:rsid w:val="00575214"/>
    <w:rsid w:val="00576C57"/>
    <w:rsid w:val="00576EF6"/>
    <w:rsid w:val="00577041"/>
    <w:rsid w:val="0058000B"/>
    <w:rsid w:val="0058068A"/>
    <w:rsid w:val="005810B5"/>
    <w:rsid w:val="00581D3D"/>
    <w:rsid w:val="00582620"/>
    <w:rsid w:val="00582B38"/>
    <w:rsid w:val="00583538"/>
    <w:rsid w:val="00583577"/>
    <w:rsid w:val="00583924"/>
    <w:rsid w:val="00583AE7"/>
    <w:rsid w:val="00583B08"/>
    <w:rsid w:val="00584B94"/>
    <w:rsid w:val="00584D9D"/>
    <w:rsid w:val="00585556"/>
    <w:rsid w:val="0058607D"/>
    <w:rsid w:val="0058782E"/>
    <w:rsid w:val="00587C2E"/>
    <w:rsid w:val="005906F6"/>
    <w:rsid w:val="0059092A"/>
    <w:rsid w:val="00590BD0"/>
    <w:rsid w:val="00590DB2"/>
    <w:rsid w:val="0059177F"/>
    <w:rsid w:val="00591EE9"/>
    <w:rsid w:val="00592B3A"/>
    <w:rsid w:val="00593FCA"/>
    <w:rsid w:val="005944A3"/>
    <w:rsid w:val="00594985"/>
    <w:rsid w:val="00594F11"/>
    <w:rsid w:val="00595414"/>
    <w:rsid w:val="00595857"/>
    <w:rsid w:val="00595A24"/>
    <w:rsid w:val="00595B87"/>
    <w:rsid w:val="00595F1D"/>
    <w:rsid w:val="00597FBD"/>
    <w:rsid w:val="005A06B4"/>
    <w:rsid w:val="005A0901"/>
    <w:rsid w:val="005A17D6"/>
    <w:rsid w:val="005A1C7E"/>
    <w:rsid w:val="005A1C9D"/>
    <w:rsid w:val="005A1E1E"/>
    <w:rsid w:val="005A1F41"/>
    <w:rsid w:val="005A2CC5"/>
    <w:rsid w:val="005A2FA2"/>
    <w:rsid w:val="005A309E"/>
    <w:rsid w:val="005A30D6"/>
    <w:rsid w:val="005A3E80"/>
    <w:rsid w:val="005A42B9"/>
    <w:rsid w:val="005A4750"/>
    <w:rsid w:val="005A52DC"/>
    <w:rsid w:val="005A5945"/>
    <w:rsid w:val="005A597B"/>
    <w:rsid w:val="005A70B1"/>
    <w:rsid w:val="005B0316"/>
    <w:rsid w:val="005B10A7"/>
    <w:rsid w:val="005B1BB5"/>
    <w:rsid w:val="005B28EE"/>
    <w:rsid w:val="005B370C"/>
    <w:rsid w:val="005B39E0"/>
    <w:rsid w:val="005B4320"/>
    <w:rsid w:val="005B43D7"/>
    <w:rsid w:val="005B45B2"/>
    <w:rsid w:val="005B46C7"/>
    <w:rsid w:val="005B4DD0"/>
    <w:rsid w:val="005B5AFD"/>
    <w:rsid w:val="005B5D23"/>
    <w:rsid w:val="005B6CC3"/>
    <w:rsid w:val="005B7062"/>
    <w:rsid w:val="005B70C6"/>
    <w:rsid w:val="005B715A"/>
    <w:rsid w:val="005B7DAE"/>
    <w:rsid w:val="005C12E8"/>
    <w:rsid w:val="005C145B"/>
    <w:rsid w:val="005C18B8"/>
    <w:rsid w:val="005C1E1C"/>
    <w:rsid w:val="005C2240"/>
    <w:rsid w:val="005C54D7"/>
    <w:rsid w:val="005C78C5"/>
    <w:rsid w:val="005C7D65"/>
    <w:rsid w:val="005D0A7F"/>
    <w:rsid w:val="005D155C"/>
    <w:rsid w:val="005D3AE9"/>
    <w:rsid w:val="005D4403"/>
    <w:rsid w:val="005D53BC"/>
    <w:rsid w:val="005D577B"/>
    <w:rsid w:val="005D7BCB"/>
    <w:rsid w:val="005E0576"/>
    <w:rsid w:val="005E102F"/>
    <w:rsid w:val="005E1C0C"/>
    <w:rsid w:val="005E2506"/>
    <w:rsid w:val="005E2725"/>
    <w:rsid w:val="005E2830"/>
    <w:rsid w:val="005E2EAC"/>
    <w:rsid w:val="005E553C"/>
    <w:rsid w:val="005E5B66"/>
    <w:rsid w:val="005E625C"/>
    <w:rsid w:val="005E6428"/>
    <w:rsid w:val="005E6B27"/>
    <w:rsid w:val="005F0707"/>
    <w:rsid w:val="005F1753"/>
    <w:rsid w:val="005F2131"/>
    <w:rsid w:val="005F22DE"/>
    <w:rsid w:val="005F27D8"/>
    <w:rsid w:val="005F47CA"/>
    <w:rsid w:val="005F4D1C"/>
    <w:rsid w:val="005F50C6"/>
    <w:rsid w:val="005F698F"/>
    <w:rsid w:val="005F6C3A"/>
    <w:rsid w:val="005F70E0"/>
    <w:rsid w:val="005F76E1"/>
    <w:rsid w:val="006000BF"/>
    <w:rsid w:val="00600A8C"/>
    <w:rsid w:val="00600B07"/>
    <w:rsid w:val="00600B46"/>
    <w:rsid w:val="00600E19"/>
    <w:rsid w:val="0060150D"/>
    <w:rsid w:val="00601561"/>
    <w:rsid w:val="006018E3"/>
    <w:rsid w:val="00602CB8"/>
    <w:rsid w:val="00604939"/>
    <w:rsid w:val="00604CBC"/>
    <w:rsid w:val="00604D13"/>
    <w:rsid w:val="00604D7C"/>
    <w:rsid w:val="00604F01"/>
    <w:rsid w:val="0060600D"/>
    <w:rsid w:val="0060724B"/>
    <w:rsid w:val="00610E63"/>
    <w:rsid w:val="00611194"/>
    <w:rsid w:val="0061255F"/>
    <w:rsid w:val="00613662"/>
    <w:rsid w:val="00613714"/>
    <w:rsid w:val="006140A6"/>
    <w:rsid w:val="00615027"/>
    <w:rsid w:val="006153F8"/>
    <w:rsid w:val="006154A3"/>
    <w:rsid w:val="00615648"/>
    <w:rsid w:val="00616D51"/>
    <w:rsid w:val="0061716A"/>
    <w:rsid w:val="00617A91"/>
    <w:rsid w:val="00617EAA"/>
    <w:rsid w:val="00620339"/>
    <w:rsid w:val="00620D13"/>
    <w:rsid w:val="00621461"/>
    <w:rsid w:val="006221AF"/>
    <w:rsid w:val="006224E2"/>
    <w:rsid w:val="0062270C"/>
    <w:rsid w:val="006232DE"/>
    <w:rsid w:val="00623B5E"/>
    <w:rsid w:val="006240D7"/>
    <w:rsid w:val="00624676"/>
    <w:rsid w:val="00625340"/>
    <w:rsid w:val="0062676A"/>
    <w:rsid w:val="00626F17"/>
    <w:rsid w:val="00626FEC"/>
    <w:rsid w:val="006274DA"/>
    <w:rsid w:val="0062758C"/>
    <w:rsid w:val="00627615"/>
    <w:rsid w:val="00627C81"/>
    <w:rsid w:val="00627DEE"/>
    <w:rsid w:val="00631DC0"/>
    <w:rsid w:val="0063265F"/>
    <w:rsid w:val="00632C15"/>
    <w:rsid w:val="00632DF4"/>
    <w:rsid w:val="00632FA6"/>
    <w:rsid w:val="006335B3"/>
    <w:rsid w:val="00633ECA"/>
    <w:rsid w:val="00633FBD"/>
    <w:rsid w:val="00634E01"/>
    <w:rsid w:val="00634F09"/>
    <w:rsid w:val="00634FD2"/>
    <w:rsid w:val="006368DD"/>
    <w:rsid w:val="00640299"/>
    <w:rsid w:val="00640C85"/>
    <w:rsid w:val="00641217"/>
    <w:rsid w:val="0064140E"/>
    <w:rsid w:val="00641B00"/>
    <w:rsid w:val="006428B8"/>
    <w:rsid w:val="00642C19"/>
    <w:rsid w:val="00643438"/>
    <w:rsid w:val="00643C99"/>
    <w:rsid w:val="00644584"/>
    <w:rsid w:val="006446D4"/>
    <w:rsid w:val="00644AD1"/>
    <w:rsid w:val="0064543F"/>
    <w:rsid w:val="006455AC"/>
    <w:rsid w:val="00645623"/>
    <w:rsid w:val="00646EB9"/>
    <w:rsid w:val="00647D70"/>
    <w:rsid w:val="00650923"/>
    <w:rsid w:val="00651567"/>
    <w:rsid w:val="006525A2"/>
    <w:rsid w:val="006548DE"/>
    <w:rsid w:val="00654FAF"/>
    <w:rsid w:val="00655035"/>
    <w:rsid w:val="006553D0"/>
    <w:rsid w:val="00655690"/>
    <w:rsid w:val="00655BFE"/>
    <w:rsid w:val="006560E4"/>
    <w:rsid w:val="00656ABD"/>
    <w:rsid w:val="00657112"/>
    <w:rsid w:val="00657B33"/>
    <w:rsid w:val="006601A1"/>
    <w:rsid w:val="00660214"/>
    <w:rsid w:val="0066064F"/>
    <w:rsid w:val="006614C6"/>
    <w:rsid w:val="006616BB"/>
    <w:rsid w:val="00661DA6"/>
    <w:rsid w:val="006627ED"/>
    <w:rsid w:val="0066371E"/>
    <w:rsid w:val="00663838"/>
    <w:rsid w:val="0066393F"/>
    <w:rsid w:val="006639F4"/>
    <w:rsid w:val="0066447D"/>
    <w:rsid w:val="0066453F"/>
    <w:rsid w:val="00665AAE"/>
    <w:rsid w:val="00665E91"/>
    <w:rsid w:val="0066664B"/>
    <w:rsid w:val="00666D44"/>
    <w:rsid w:val="006677A1"/>
    <w:rsid w:val="006677AD"/>
    <w:rsid w:val="00667E14"/>
    <w:rsid w:val="00670050"/>
    <w:rsid w:val="00670306"/>
    <w:rsid w:val="006707F2"/>
    <w:rsid w:val="006709D3"/>
    <w:rsid w:val="00671A7D"/>
    <w:rsid w:val="00673051"/>
    <w:rsid w:val="006732B6"/>
    <w:rsid w:val="00673A74"/>
    <w:rsid w:val="00673CF0"/>
    <w:rsid w:val="006741C6"/>
    <w:rsid w:val="00674276"/>
    <w:rsid w:val="0067604A"/>
    <w:rsid w:val="0067651E"/>
    <w:rsid w:val="00676A88"/>
    <w:rsid w:val="00676A94"/>
    <w:rsid w:val="00676F8A"/>
    <w:rsid w:val="00677D66"/>
    <w:rsid w:val="00680135"/>
    <w:rsid w:val="006801DC"/>
    <w:rsid w:val="00680B07"/>
    <w:rsid w:val="006813A9"/>
    <w:rsid w:val="00681515"/>
    <w:rsid w:val="0068198D"/>
    <w:rsid w:val="00682AE9"/>
    <w:rsid w:val="00682C66"/>
    <w:rsid w:val="00682D0E"/>
    <w:rsid w:val="00682DDE"/>
    <w:rsid w:val="0068514A"/>
    <w:rsid w:val="0068570E"/>
    <w:rsid w:val="006859EB"/>
    <w:rsid w:val="00685C96"/>
    <w:rsid w:val="00686523"/>
    <w:rsid w:val="0069021B"/>
    <w:rsid w:val="0069159F"/>
    <w:rsid w:val="00691B7E"/>
    <w:rsid w:val="00692E91"/>
    <w:rsid w:val="0069350A"/>
    <w:rsid w:val="006939D1"/>
    <w:rsid w:val="00694178"/>
    <w:rsid w:val="00695864"/>
    <w:rsid w:val="00695B1E"/>
    <w:rsid w:val="00697721"/>
    <w:rsid w:val="00697796"/>
    <w:rsid w:val="00697B46"/>
    <w:rsid w:val="00697C18"/>
    <w:rsid w:val="006A0CA0"/>
    <w:rsid w:val="006A0FD7"/>
    <w:rsid w:val="006A2330"/>
    <w:rsid w:val="006A2E3C"/>
    <w:rsid w:val="006A3944"/>
    <w:rsid w:val="006A3BFA"/>
    <w:rsid w:val="006A4A94"/>
    <w:rsid w:val="006A53EA"/>
    <w:rsid w:val="006A5941"/>
    <w:rsid w:val="006A5F61"/>
    <w:rsid w:val="006A61E8"/>
    <w:rsid w:val="006A6626"/>
    <w:rsid w:val="006A6EEE"/>
    <w:rsid w:val="006A6F2C"/>
    <w:rsid w:val="006A7D11"/>
    <w:rsid w:val="006B0372"/>
    <w:rsid w:val="006B0709"/>
    <w:rsid w:val="006B08AA"/>
    <w:rsid w:val="006B247A"/>
    <w:rsid w:val="006B2F4C"/>
    <w:rsid w:val="006B3395"/>
    <w:rsid w:val="006B372E"/>
    <w:rsid w:val="006B4881"/>
    <w:rsid w:val="006B4C0C"/>
    <w:rsid w:val="006B4C1A"/>
    <w:rsid w:val="006B500C"/>
    <w:rsid w:val="006B513B"/>
    <w:rsid w:val="006B60CB"/>
    <w:rsid w:val="006B6A6B"/>
    <w:rsid w:val="006C02FF"/>
    <w:rsid w:val="006C1200"/>
    <w:rsid w:val="006C13BA"/>
    <w:rsid w:val="006C1EE2"/>
    <w:rsid w:val="006C24D1"/>
    <w:rsid w:val="006C3352"/>
    <w:rsid w:val="006C34C9"/>
    <w:rsid w:val="006C3945"/>
    <w:rsid w:val="006C39AB"/>
    <w:rsid w:val="006C4075"/>
    <w:rsid w:val="006C41F4"/>
    <w:rsid w:val="006C5662"/>
    <w:rsid w:val="006C5E16"/>
    <w:rsid w:val="006C61EC"/>
    <w:rsid w:val="006C6398"/>
    <w:rsid w:val="006C65FE"/>
    <w:rsid w:val="006C71A2"/>
    <w:rsid w:val="006C7DE0"/>
    <w:rsid w:val="006C7F64"/>
    <w:rsid w:val="006D01C8"/>
    <w:rsid w:val="006D1568"/>
    <w:rsid w:val="006D335A"/>
    <w:rsid w:val="006D37E8"/>
    <w:rsid w:val="006D3B9F"/>
    <w:rsid w:val="006D4163"/>
    <w:rsid w:val="006D4BAC"/>
    <w:rsid w:val="006D576A"/>
    <w:rsid w:val="006D58EF"/>
    <w:rsid w:val="006D6502"/>
    <w:rsid w:val="006D6A63"/>
    <w:rsid w:val="006D7016"/>
    <w:rsid w:val="006D7842"/>
    <w:rsid w:val="006D7851"/>
    <w:rsid w:val="006D7B2C"/>
    <w:rsid w:val="006D7D51"/>
    <w:rsid w:val="006D7F57"/>
    <w:rsid w:val="006E05BC"/>
    <w:rsid w:val="006E0D76"/>
    <w:rsid w:val="006E0E0D"/>
    <w:rsid w:val="006E0E35"/>
    <w:rsid w:val="006E0F48"/>
    <w:rsid w:val="006E1F70"/>
    <w:rsid w:val="006E2B87"/>
    <w:rsid w:val="006E3906"/>
    <w:rsid w:val="006E5B9A"/>
    <w:rsid w:val="006E6AAD"/>
    <w:rsid w:val="006E701F"/>
    <w:rsid w:val="006E72E8"/>
    <w:rsid w:val="006E744D"/>
    <w:rsid w:val="006E7C1B"/>
    <w:rsid w:val="006F00EA"/>
    <w:rsid w:val="006F025B"/>
    <w:rsid w:val="006F0447"/>
    <w:rsid w:val="006F0697"/>
    <w:rsid w:val="006F0EAF"/>
    <w:rsid w:val="006F104E"/>
    <w:rsid w:val="006F1477"/>
    <w:rsid w:val="006F1A1F"/>
    <w:rsid w:val="006F1FE6"/>
    <w:rsid w:val="006F24A3"/>
    <w:rsid w:val="006F2850"/>
    <w:rsid w:val="006F2A3B"/>
    <w:rsid w:val="006F3B8F"/>
    <w:rsid w:val="006F4525"/>
    <w:rsid w:val="006F5A3A"/>
    <w:rsid w:val="006F5C54"/>
    <w:rsid w:val="006F60D7"/>
    <w:rsid w:val="006F6134"/>
    <w:rsid w:val="006F6CCB"/>
    <w:rsid w:val="006F7176"/>
    <w:rsid w:val="00700302"/>
    <w:rsid w:val="007013E6"/>
    <w:rsid w:val="007019D3"/>
    <w:rsid w:val="00701C1C"/>
    <w:rsid w:val="00701EFE"/>
    <w:rsid w:val="00702396"/>
    <w:rsid w:val="007024F0"/>
    <w:rsid w:val="0070254C"/>
    <w:rsid w:val="007027DE"/>
    <w:rsid w:val="007043AF"/>
    <w:rsid w:val="00704C46"/>
    <w:rsid w:val="00704D1E"/>
    <w:rsid w:val="0070515B"/>
    <w:rsid w:val="00706400"/>
    <w:rsid w:val="00706732"/>
    <w:rsid w:val="00706D54"/>
    <w:rsid w:val="007070A5"/>
    <w:rsid w:val="00707344"/>
    <w:rsid w:val="00707410"/>
    <w:rsid w:val="00707793"/>
    <w:rsid w:val="00710A49"/>
    <w:rsid w:val="00711394"/>
    <w:rsid w:val="00711694"/>
    <w:rsid w:val="00711811"/>
    <w:rsid w:val="00711975"/>
    <w:rsid w:val="00711F2D"/>
    <w:rsid w:val="00713F36"/>
    <w:rsid w:val="00714255"/>
    <w:rsid w:val="00715E62"/>
    <w:rsid w:val="00716524"/>
    <w:rsid w:val="007165B8"/>
    <w:rsid w:val="0071662D"/>
    <w:rsid w:val="00716704"/>
    <w:rsid w:val="007167CE"/>
    <w:rsid w:val="007176CF"/>
    <w:rsid w:val="00717E45"/>
    <w:rsid w:val="00720625"/>
    <w:rsid w:val="007206FC"/>
    <w:rsid w:val="00720C52"/>
    <w:rsid w:val="00721088"/>
    <w:rsid w:val="00721563"/>
    <w:rsid w:val="00721F3B"/>
    <w:rsid w:val="00722A76"/>
    <w:rsid w:val="00722B93"/>
    <w:rsid w:val="0072400D"/>
    <w:rsid w:val="00724D03"/>
    <w:rsid w:val="00725080"/>
    <w:rsid w:val="00725694"/>
    <w:rsid w:val="00725B2B"/>
    <w:rsid w:val="0072624F"/>
    <w:rsid w:val="00726694"/>
    <w:rsid w:val="00727D27"/>
    <w:rsid w:val="00727EF0"/>
    <w:rsid w:val="007301BD"/>
    <w:rsid w:val="0073051A"/>
    <w:rsid w:val="00730537"/>
    <w:rsid w:val="0073060A"/>
    <w:rsid w:val="0073094D"/>
    <w:rsid w:val="0073152E"/>
    <w:rsid w:val="00731751"/>
    <w:rsid w:val="00731BB1"/>
    <w:rsid w:val="00731D48"/>
    <w:rsid w:val="0073299D"/>
    <w:rsid w:val="007335EC"/>
    <w:rsid w:val="00735817"/>
    <w:rsid w:val="0073582C"/>
    <w:rsid w:val="00735B73"/>
    <w:rsid w:val="00735D25"/>
    <w:rsid w:val="00735D8C"/>
    <w:rsid w:val="00736EC8"/>
    <w:rsid w:val="00737F8D"/>
    <w:rsid w:val="0074059D"/>
    <w:rsid w:val="00741016"/>
    <w:rsid w:val="007415CD"/>
    <w:rsid w:val="00741A45"/>
    <w:rsid w:val="0074251D"/>
    <w:rsid w:val="00742BCC"/>
    <w:rsid w:val="00742FC3"/>
    <w:rsid w:val="00743D81"/>
    <w:rsid w:val="0074408D"/>
    <w:rsid w:val="00744D9E"/>
    <w:rsid w:val="007463DC"/>
    <w:rsid w:val="0074681B"/>
    <w:rsid w:val="007469EF"/>
    <w:rsid w:val="00750830"/>
    <w:rsid w:val="007509E8"/>
    <w:rsid w:val="00752706"/>
    <w:rsid w:val="007529A2"/>
    <w:rsid w:val="007532F9"/>
    <w:rsid w:val="00753A7D"/>
    <w:rsid w:val="00754133"/>
    <w:rsid w:val="00754586"/>
    <w:rsid w:val="00755BB1"/>
    <w:rsid w:val="00756ABE"/>
    <w:rsid w:val="00756B7E"/>
    <w:rsid w:val="0076005F"/>
    <w:rsid w:val="00761139"/>
    <w:rsid w:val="007612DD"/>
    <w:rsid w:val="00762227"/>
    <w:rsid w:val="00762664"/>
    <w:rsid w:val="00762CAB"/>
    <w:rsid w:val="00763CE6"/>
    <w:rsid w:val="0076481F"/>
    <w:rsid w:val="00764C7F"/>
    <w:rsid w:val="007658FB"/>
    <w:rsid w:val="00766E1A"/>
    <w:rsid w:val="007675B5"/>
    <w:rsid w:val="007675BF"/>
    <w:rsid w:val="00767747"/>
    <w:rsid w:val="00767DAD"/>
    <w:rsid w:val="00767F2C"/>
    <w:rsid w:val="00767FCC"/>
    <w:rsid w:val="00770276"/>
    <w:rsid w:val="007709D6"/>
    <w:rsid w:val="00770F43"/>
    <w:rsid w:val="00771180"/>
    <w:rsid w:val="0077191B"/>
    <w:rsid w:val="00771CA7"/>
    <w:rsid w:val="007724EE"/>
    <w:rsid w:val="007726A9"/>
    <w:rsid w:val="00773E8E"/>
    <w:rsid w:val="00773E96"/>
    <w:rsid w:val="00775FAF"/>
    <w:rsid w:val="00776C10"/>
    <w:rsid w:val="00776D21"/>
    <w:rsid w:val="00780184"/>
    <w:rsid w:val="00780FF5"/>
    <w:rsid w:val="0078178D"/>
    <w:rsid w:val="007817D2"/>
    <w:rsid w:val="00781D16"/>
    <w:rsid w:val="00782E85"/>
    <w:rsid w:val="00782F36"/>
    <w:rsid w:val="00782FA2"/>
    <w:rsid w:val="00783BD8"/>
    <w:rsid w:val="0078448F"/>
    <w:rsid w:val="007845F5"/>
    <w:rsid w:val="00784892"/>
    <w:rsid w:val="00784D93"/>
    <w:rsid w:val="00785C20"/>
    <w:rsid w:val="00785D01"/>
    <w:rsid w:val="007866FE"/>
    <w:rsid w:val="00786EF7"/>
    <w:rsid w:val="0078763C"/>
    <w:rsid w:val="0079106F"/>
    <w:rsid w:val="00792D84"/>
    <w:rsid w:val="00793D31"/>
    <w:rsid w:val="00795DEB"/>
    <w:rsid w:val="007960A7"/>
    <w:rsid w:val="007964E9"/>
    <w:rsid w:val="007967DE"/>
    <w:rsid w:val="0079700B"/>
    <w:rsid w:val="007973F2"/>
    <w:rsid w:val="00797DC5"/>
    <w:rsid w:val="007A017F"/>
    <w:rsid w:val="007A0681"/>
    <w:rsid w:val="007A1022"/>
    <w:rsid w:val="007A3132"/>
    <w:rsid w:val="007A4442"/>
    <w:rsid w:val="007A450F"/>
    <w:rsid w:val="007A4584"/>
    <w:rsid w:val="007A54EF"/>
    <w:rsid w:val="007A58DB"/>
    <w:rsid w:val="007A6069"/>
    <w:rsid w:val="007A60C5"/>
    <w:rsid w:val="007A7B06"/>
    <w:rsid w:val="007A7EF7"/>
    <w:rsid w:val="007B12B2"/>
    <w:rsid w:val="007B12FA"/>
    <w:rsid w:val="007B18BE"/>
    <w:rsid w:val="007B1AB5"/>
    <w:rsid w:val="007B20E8"/>
    <w:rsid w:val="007B4F66"/>
    <w:rsid w:val="007B5558"/>
    <w:rsid w:val="007B5D55"/>
    <w:rsid w:val="007B6CD8"/>
    <w:rsid w:val="007B6D95"/>
    <w:rsid w:val="007B7423"/>
    <w:rsid w:val="007C02AA"/>
    <w:rsid w:val="007C07DE"/>
    <w:rsid w:val="007C0B89"/>
    <w:rsid w:val="007C1F3D"/>
    <w:rsid w:val="007C209F"/>
    <w:rsid w:val="007C23D4"/>
    <w:rsid w:val="007C284B"/>
    <w:rsid w:val="007C32C7"/>
    <w:rsid w:val="007C381A"/>
    <w:rsid w:val="007C39DA"/>
    <w:rsid w:val="007C59B8"/>
    <w:rsid w:val="007C64E5"/>
    <w:rsid w:val="007C6747"/>
    <w:rsid w:val="007C6F75"/>
    <w:rsid w:val="007C70A7"/>
    <w:rsid w:val="007C70FA"/>
    <w:rsid w:val="007C733C"/>
    <w:rsid w:val="007D1ABE"/>
    <w:rsid w:val="007D2259"/>
    <w:rsid w:val="007D30EA"/>
    <w:rsid w:val="007D33A4"/>
    <w:rsid w:val="007D3482"/>
    <w:rsid w:val="007D34D1"/>
    <w:rsid w:val="007D3504"/>
    <w:rsid w:val="007D4819"/>
    <w:rsid w:val="007D506E"/>
    <w:rsid w:val="007D5087"/>
    <w:rsid w:val="007D5770"/>
    <w:rsid w:val="007D586C"/>
    <w:rsid w:val="007D602F"/>
    <w:rsid w:val="007D65AE"/>
    <w:rsid w:val="007D6755"/>
    <w:rsid w:val="007D6977"/>
    <w:rsid w:val="007D69E0"/>
    <w:rsid w:val="007D6E51"/>
    <w:rsid w:val="007D720F"/>
    <w:rsid w:val="007E0B7E"/>
    <w:rsid w:val="007E156E"/>
    <w:rsid w:val="007E16DB"/>
    <w:rsid w:val="007E1AC1"/>
    <w:rsid w:val="007E2006"/>
    <w:rsid w:val="007E27D8"/>
    <w:rsid w:val="007E3602"/>
    <w:rsid w:val="007E37EE"/>
    <w:rsid w:val="007E3A60"/>
    <w:rsid w:val="007E3AEF"/>
    <w:rsid w:val="007E4172"/>
    <w:rsid w:val="007E474B"/>
    <w:rsid w:val="007E4A36"/>
    <w:rsid w:val="007E4B6F"/>
    <w:rsid w:val="007E5576"/>
    <w:rsid w:val="007E635E"/>
    <w:rsid w:val="007E6921"/>
    <w:rsid w:val="007E6BFD"/>
    <w:rsid w:val="007E74A2"/>
    <w:rsid w:val="007E7643"/>
    <w:rsid w:val="007E7847"/>
    <w:rsid w:val="007F02A7"/>
    <w:rsid w:val="007F089D"/>
    <w:rsid w:val="007F103C"/>
    <w:rsid w:val="007F198D"/>
    <w:rsid w:val="007F1C6A"/>
    <w:rsid w:val="007F38FE"/>
    <w:rsid w:val="007F410D"/>
    <w:rsid w:val="007F41D4"/>
    <w:rsid w:val="007F422D"/>
    <w:rsid w:val="007F4A37"/>
    <w:rsid w:val="007F4D9F"/>
    <w:rsid w:val="007F4FFE"/>
    <w:rsid w:val="007F68B8"/>
    <w:rsid w:val="00800072"/>
    <w:rsid w:val="00800547"/>
    <w:rsid w:val="00800A4C"/>
    <w:rsid w:val="008014F4"/>
    <w:rsid w:val="00801726"/>
    <w:rsid w:val="00801A3F"/>
    <w:rsid w:val="00802381"/>
    <w:rsid w:val="008024DC"/>
    <w:rsid w:val="00802761"/>
    <w:rsid w:val="0080350F"/>
    <w:rsid w:val="00804449"/>
    <w:rsid w:val="00804693"/>
    <w:rsid w:val="00804CA6"/>
    <w:rsid w:val="008050D2"/>
    <w:rsid w:val="00805635"/>
    <w:rsid w:val="00806092"/>
    <w:rsid w:val="00807A39"/>
    <w:rsid w:val="00810350"/>
    <w:rsid w:val="00811CB9"/>
    <w:rsid w:val="008124E8"/>
    <w:rsid w:val="00812C96"/>
    <w:rsid w:val="0081312B"/>
    <w:rsid w:val="00813460"/>
    <w:rsid w:val="008142BB"/>
    <w:rsid w:val="00814AF1"/>
    <w:rsid w:val="00814B27"/>
    <w:rsid w:val="00814D3E"/>
    <w:rsid w:val="008151DA"/>
    <w:rsid w:val="008169BD"/>
    <w:rsid w:val="00816A55"/>
    <w:rsid w:val="00816BDB"/>
    <w:rsid w:val="008176F2"/>
    <w:rsid w:val="00817D68"/>
    <w:rsid w:val="00820752"/>
    <w:rsid w:val="0082109D"/>
    <w:rsid w:val="008214E4"/>
    <w:rsid w:val="008229D9"/>
    <w:rsid w:val="008231BD"/>
    <w:rsid w:val="0082358A"/>
    <w:rsid w:val="0082436F"/>
    <w:rsid w:val="00824BBD"/>
    <w:rsid w:val="00825A42"/>
    <w:rsid w:val="008307A2"/>
    <w:rsid w:val="00832CD8"/>
    <w:rsid w:val="008338A2"/>
    <w:rsid w:val="0083407D"/>
    <w:rsid w:val="00834451"/>
    <w:rsid w:val="0083501E"/>
    <w:rsid w:val="00835CD7"/>
    <w:rsid w:val="00835DFD"/>
    <w:rsid w:val="00836FD0"/>
    <w:rsid w:val="0083704D"/>
    <w:rsid w:val="0083721F"/>
    <w:rsid w:val="008375B2"/>
    <w:rsid w:val="00840218"/>
    <w:rsid w:val="0084129F"/>
    <w:rsid w:val="008416E9"/>
    <w:rsid w:val="00841F20"/>
    <w:rsid w:val="00842352"/>
    <w:rsid w:val="0084329B"/>
    <w:rsid w:val="008438CE"/>
    <w:rsid w:val="00844518"/>
    <w:rsid w:val="0084461C"/>
    <w:rsid w:val="0084475B"/>
    <w:rsid w:val="00844ABC"/>
    <w:rsid w:val="00844E00"/>
    <w:rsid w:val="00844FB2"/>
    <w:rsid w:val="0084552E"/>
    <w:rsid w:val="00846E1D"/>
    <w:rsid w:val="008470EE"/>
    <w:rsid w:val="0085126E"/>
    <w:rsid w:val="008518DF"/>
    <w:rsid w:val="00852372"/>
    <w:rsid w:val="00852701"/>
    <w:rsid w:val="00853D84"/>
    <w:rsid w:val="00854848"/>
    <w:rsid w:val="0085548B"/>
    <w:rsid w:val="00855B09"/>
    <w:rsid w:val="0085694E"/>
    <w:rsid w:val="00856D72"/>
    <w:rsid w:val="00856DD0"/>
    <w:rsid w:val="00856E2F"/>
    <w:rsid w:val="008575FE"/>
    <w:rsid w:val="00857712"/>
    <w:rsid w:val="00857882"/>
    <w:rsid w:val="00860AFC"/>
    <w:rsid w:val="00861BDE"/>
    <w:rsid w:val="008628C2"/>
    <w:rsid w:val="008635A4"/>
    <w:rsid w:val="00864748"/>
    <w:rsid w:val="00866072"/>
    <w:rsid w:val="0086645F"/>
    <w:rsid w:val="00866842"/>
    <w:rsid w:val="008672D3"/>
    <w:rsid w:val="00867A9D"/>
    <w:rsid w:val="00870585"/>
    <w:rsid w:val="008709B0"/>
    <w:rsid w:val="008712AB"/>
    <w:rsid w:val="00871848"/>
    <w:rsid w:val="00872807"/>
    <w:rsid w:val="00872BA3"/>
    <w:rsid w:val="00873C98"/>
    <w:rsid w:val="00874BEA"/>
    <w:rsid w:val="00874D5F"/>
    <w:rsid w:val="00874F2B"/>
    <w:rsid w:val="0087530E"/>
    <w:rsid w:val="008754A9"/>
    <w:rsid w:val="0087710F"/>
    <w:rsid w:val="00877151"/>
    <w:rsid w:val="0087743C"/>
    <w:rsid w:val="00877B63"/>
    <w:rsid w:val="008803F3"/>
    <w:rsid w:val="00880E98"/>
    <w:rsid w:val="008814DD"/>
    <w:rsid w:val="0088293D"/>
    <w:rsid w:val="00882C5E"/>
    <w:rsid w:val="0088331F"/>
    <w:rsid w:val="00883667"/>
    <w:rsid w:val="00883D48"/>
    <w:rsid w:val="00884CB1"/>
    <w:rsid w:val="0088512B"/>
    <w:rsid w:val="008855D4"/>
    <w:rsid w:val="0088574D"/>
    <w:rsid w:val="00885C39"/>
    <w:rsid w:val="0088707E"/>
    <w:rsid w:val="008900E9"/>
    <w:rsid w:val="00890A0F"/>
    <w:rsid w:val="00890CE9"/>
    <w:rsid w:val="00890DB9"/>
    <w:rsid w:val="00890E36"/>
    <w:rsid w:val="00892695"/>
    <w:rsid w:val="00893937"/>
    <w:rsid w:val="0089393A"/>
    <w:rsid w:val="00893AD8"/>
    <w:rsid w:val="008943CC"/>
    <w:rsid w:val="00894494"/>
    <w:rsid w:val="008952C9"/>
    <w:rsid w:val="0089653B"/>
    <w:rsid w:val="00896C72"/>
    <w:rsid w:val="00896E41"/>
    <w:rsid w:val="00896E59"/>
    <w:rsid w:val="008975CB"/>
    <w:rsid w:val="008A098F"/>
    <w:rsid w:val="008A12FB"/>
    <w:rsid w:val="008A1CEE"/>
    <w:rsid w:val="008A2543"/>
    <w:rsid w:val="008A321D"/>
    <w:rsid w:val="008A37D7"/>
    <w:rsid w:val="008A3DF8"/>
    <w:rsid w:val="008A4309"/>
    <w:rsid w:val="008A4431"/>
    <w:rsid w:val="008A4CE1"/>
    <w:rsid w:val="008A53BF"/>
    <w:rsid w:val="008A690C"/>
    <w:rsid w:val="008A79D0"/>
    <w:rsid w:val="008A7EE8"/>
    <w:rsid w:val="008B0392"/>
    <w:rsid w:val="008B042D"/>
    <w:rsid w:val="008B0776"/>
    <w:rsid w:val="008B0871"/>
    <w:rsid w:val="008B189F"/>
    <w:rsid w:val="008B216A"/>
    <w:rsid w:val="008B33C0"/>
    <w:rsid w:val="008B340A"/>
    <w:rsid w:val="008B392A"/>
    <w:rsid w:val="008B3A18"/>
    <w:rsid w:val="008B3B53"/>
    <w:rsid w:val="008B48B4"/>
    <w:rsid w:val="008B566F"/>
    <w:rsid w:val="008B5D36"/>
    <w:rsid w:val="008B5E42"/>
    <w:rsid w:val="008B6015"/>
    <w:rsid w:val="008B6B57"/>
    <w:rsid w:val="008B731E"/>
    <w:rsid w:val="008B7C0D"/>
    <w:rsid w:val="008C0BA5"/>
    <w:rsid w:val="008C0C6E"/>
    <w:rsid w:val="008C0E9A"/>
    <w:rsid w:val="008C11EC"/>
    <w:rsid w:val="008C17F4"/>
    <w:rsid w:val="008C2626"/>
    <w:rsid w:val="008C27A0"/>
    <w:rsid w:val="008C2EA1"/>
    <w:rsid w:val="008C322C"/>
    <w:rsid w:val="008C5487"/>
    <w:rsid w:val="008C5C87"/>
    <w:rsid w:val="008C5FD1"/>
    <w:rsid w:val="008C67C7"/>
    <w:rsid w:val="008C6945"/>
    <w:rsid w:val="008C75FF"/>
    <w:rsid w:val="008C763E"/>
    <w:rsid w:val="008C781B"/>
    <w:rsid w:val="008D1326"/>
    <w:rsid w:val="008D1A75"/>
    <w:rsid w:val="008D1B8C"/>
    <w:rsid w:val="008D20E5"/>
    <w:rsid w:val="008D2BF2"/>
    <w:rsid w:val="008D2E1E"/>
    <w:rsid w:val="008D334D"/>
    <w:rsid w:val="008D37BC"/>
    <w:rsid w:val="008D3A62"/>
    <w:rsid w:val="008D4BC5"/>
    <w:rsid w:val="008D4F51"/>
    <w:rsid w:val="008D5390"/>
    <w:rsid w:val="008D60B6"/>
    <w:rsid w:val="008D6F17"/>
    <w:rsid w:val="008D6FCE"/>
    <w:rsid w:val="008D7669"/>
    <w:rsid w:val="008D7C56"/>
    <w:rsid w:val="008E081B"/>
    <w:rsid w:val="008E17CB"/>
    <w:rsid w:val="008E1D90"/>
    <w:rsid w:val="008E26F9"/>
    <w:rsid w:val="008E2A05"/>
    <w:rsid w:val="008E2B09"/>
    <w:rsid w:val="008E3E3B"/>
    <w:rsid w:val="008E3E9C"/>
    <w:rsid w:val="008E453F"/>
    <w:rsid w:val="008E4BE0"/>
    <w:rsid w:val="008E52E9"/>
    <w:rsid w:val="008E605E"/>
    <w:rsid w:val="008E64BE"/>
    <w:rsid w:val="008E6AF7"/>
    <w:rsid w:val="008E6B13"/>
    <w:rsid w:val="008E789E"/>
    <w:rsid w:val="008E7F22"/>
    <w:rsid w:val="008E7F82"/>
    <w:rsid w:val="008F08D4"/>
    <w:rsid w:val="008F3091"/>
    <w:rsid w:val="008F375C"/>
    <w:rsid w:val="008F4738"/>
    <w:rsid w:val="008F5CB7"/>
    <w:rsid w:val="008F5CE0"/>
    <w:rsid w:val="008F6995"/>
    <w:rsid w:val="00900EDE"/>
    <w:rsid w:val="009011AF"/>
    <w:rsid w:val="009015E7"/>
    <w:rsid w:val="00902709"/>
    <w:rsid w:val="00902B16"/>
    <w:rsid w:val="009034BA"/>
    <w:rsid w:val="009034C6"/>
    <w:rsid w:val="009035B6"/>
    <w:rsid w:val="009051E1"/>
    <w:rsid w:val="009054C7"/>
    <w:rsid w:val="00906BE9"/>
    <w:rsid w:val="00906FC4"/>
    <w:rsid w:val="00907035"/>
    <w:rsid w:val="009076F7"/>
    <w:rsid w:val="00907D98"/>
    <w:rsid w:val="00910B52"/>
    <w:rsid w:val="00911527"/>
    <w:rsid w:val="0091228A"/>
    <w:rsid w:val="009125D5"/>
    <w:rsid w:val="00912719"/>
    <w:rsid w:val="00913051"/>
    <w:rsid w:val="009134AC"/>
    <w:rsid w:val="00913646"/>
    <w:rsid w:val="0091385E"/>
    <w:rsid w:val="00913BF5"/>
    <w:rsid w:val="00914241"/>
    <w:rsid w:val="00914335"/>
    <w:rsid w:val="0091438B"/>
    <w:rsid w:val="00914C39"/>
    <w:rsid w:val="009151A6"/>
    <w:rsid w:val="00916010"/>
    <w:rsid w:val="00916791"/>
    <w:rsid w:val="00920139"/>
    <w:rsid w:val="00920FFA"/>
    <w:rsid w:val="00921494"/>
    <w:rsid w:val="00921908"/>
    <w:rsid w:val="009219FB"/>
    <w:rsid w:val="009228B8"/>
    <w:rsid w:val="009229A8"/>
    <w:rsid w:val="00922AB5"/>
    <w:rsid w:val="0092460F"/>
    <w:rsid w:val="00925549"/>
    <w:rsid w:val="00925DD1"/>
    <w:rsid w:val="00925FCF"/>
    <w:rsid w:val="00926D65"/>
    <w:rsid w:val="009275AD"/>
    <w:rsid w:val="00927B2B"/>
    <w:rsid w:val="009308F8"/>
    <w:rsid w:val="00930D57"/>
    <w:rsid w:val="00930EE1"/>
    <w:rsid w:val="00931E54"/>
    <w:rsid w:val="009324C0"/>
    <w:rsid w:val="0093259D"/>
    <w:rsid w:val="00933EA7"/>
    <w:rsid w:val="00934337"/>
    <w:rsid w:val="009346DA"/>
    <w:rsid w:val="00934A00"/>
    <w:rsid w:val="009355A9"/>
    <w:rsid w:val="009357EF"/>
    <w:rsid w:val="00935974"/>
    <w:rsid w:val="00936C14"/>
    <w:rsid w:val="00937907"/>
    <w:rsid w:val="00940559"/>
    <w:rsid w:val="00941F76"/>
    <w:rsid w:val="009423A9"/>
    <w:rsid w:val="00942588"/>
    <w:rsid w:val="00942AEF"/>
    <w:rsid w:val="00942B41"/>
    <w:rsid w:val="00943794"/>
    <w:rsid w:val="00943B40"/>
    <w:rsid w:val="00943B44"/>
    <w:rsid w:val="00944B9A"/>
    <w:rsid w:val="009474B2"/>
    <w:rsid w:val="00947677"/>
    <w:rsid w:val="00947A98"/>
    <w:rsid w:val="00947EB2"/>
    <w:rsid w:val="00947FE2"/>
    <w:rsid w:val="00950D1F"/>
    <w:rsid w:val="0095106E"/>
    <w:rsid w:val="00951EFE"/>
    <w:rsid w:val="00952193"/>
    <w:rsid w:val="00952AB7"/>
    <w:rsid w:val="009532D9"/>
    <w:rsid w:val="009533E5"/>
    <w:rsid w:val="0095381C"/>
    <w:rsid w:val="009538E0"/>
    <w:rsid w:val="009548E4"/>
    <w:rsid w:val="009548FE"/>
    <w:rsid w:val="00954CED"/>
    <w:rsid w:val="009554B4"/>
    <w:rsid w:val="00956A72"/>
    <w:rsid w:val="00956F1D"/>
    <w:rsid w:val="00957C95"/>
    <w:rsid w:val="00960CE9"/>
    <w:rsid w:val="00961E33"/>
    <w:rsid w:val="00962C75"/>
    <w:rsid w:val="009645E9"/>
    <w:rsid w:val="009654EF"/>
    <w:rsid w:val="00965509"/>
    <w:rsid w:val="00965867"/>
    <w:rsid w:val="00965EDF"/>
    <w:rsid w:val="009662F1"/>
    <w:rsid w:val="00966DA7"/>
    <w:rsid w:val="00967423"/>
    <w:rsid w:val="00967724"/>
    <w:rsid w:val="009678DA"/>
    <w:rsid w:val="00970784"/>
    <w:rsid w:val="00970CCA"/>
    <w:rsid w:val="00970D30"/>
    <w:rsid w:val="009715FC"/>
    <w:rsid w:val="00971E4D"/>
    <w:rsid w:val="00971F67"/>
    <w:rsid w:val="00972233"/>
    <w:rsid w:val="00972766"/>
    <w:rsid w:val="009728F3"/>
    <w:rsid w:val="009734B8"/>
    <w:rsid w:val="00973879"/>
    <w:rsid w:val="00974824"/>
    <w:rsid w:val="0097496D"/>
    <w:rsid w:val="009751B4"/>
    <w:rsid w:val="00975634"/>
    <w:rsid w:val="00976DF4"/>
    <w:rsid w:val="0097739F"/>
    <w:rsid w:val="00977B8C"/>
    <w:rsid w:val="009800B2"/>
    <w:rsid w:val="00980125"/>
    <w:rsid w:val="00980C48"/>
    <w:rsid w:val="00980D28"/>
    <w:rsid w:val="00980ED7"/>
    <w:rsid w:val="00981A2B"/>
    <w:rsid w:val="00981B23"/>
    <w:rsid w:val="00981B89"/>
    <w:rsid w:val="009821A2"/>
    <w:rsid w:val="00982688"/>
    <w:rsid w:val="00982B66"/>
    <w:rsid w:val="00982BC0"/>
    <w:rsid w:val="00982CA8"/>
    <w:rsid w:val="00982E2F"/>
    <w:rsid w:val="00982FFD"/>
    <w:rsid w:val="009835AB"/>
    <w:rsid w:val="009835B5"/>
    <w:rsid w:val="00983F36"/>
    <w:rsid w:val="00985712"/>
    <w:rsid w:val="00985841"/>
    <w:rsid w:val="009859E2"/>
    <w:rsid w:val="00986838"/>
    <w:rsid w:val="00986AF2"/>
    <w:rsid w:val="00987ACD"/>
    <w:rsid w:val="00987EC5"/>
    <w:rsid w:val="0099006B"/>
    <w:rsid w:val="009905EB"/>
    <w:rsid w:val="009909EF"/>
    <w:rsid w:val="0099108D"/>
    <w:rsid w:val="00991CA0"/>
    <w:rsid w:val="00991D34"/>
    <w:rsid w:val="00991E71"/>
    <w:rsid w:val="00991FF0"/>
    <w:rsid w:val="00992351"/>
    <w:rsid w:val="009927CC"/>
    <w:rsid w:val="0099291B"/>
    <w:rsid w:val="00995318"/>
    <w:rsid w:val="0099535B"/>
    <w:rsid w:val="00997C51"/>
    <w:rsid w:val="00997FDC"/>
    <w:rsid w:val="009A059C"/>
    <w:rsid w:val="009A12CA"/>
    <w:rsid w:val="009A1346"/>
    <w:rsid w:val="009A1614"/>
    <w:rsid w:val="009A1681"/>
    <w:rsid w:val="009A388D"/>
    <w:rsid w:val="009A3F4E"/>
    <w:rsid w:val="009A5988"/>
    <w:rsid w:val="009A7146"/>
    <w:rsid w:val="009B066E"/>
    <w:rsid w:val="009B0726"/>
    <w:rsid w:val="009B0801"/>
    <w:rsid w:val="009B12A7"/>
    <w:rsid w:val="009B197F"/>
    <w:rsid w:val="009B2070"/>
    <w:rsid w:val="009B2AA2"/>
    <w:rsid w:val="009B2C3D"/>
    <w:rsid w:val="009B35FD"/>
    <w:rsid w:val="009B39A3"/>
    <w:rsid w:val="009B473F"/>
    <w:rsid w:val="009B4A34"/>
    <w:rsid w:val="009B4DBD"/>
    <w:rsid w:val="009B54C9"/>
    <w:rsid w:val="009B6458"/>
    <w:rsid w:val="009B6B7E"/>
    <w:rsid w:val="009B7177"/>
    <w:rsid w:val="009B7B62"/>
    <w:rsid w:val="009C0D8B"/>
    <w:rsid w:val="009C0F57"/>
    <w:rsid w:val="009C1374"/>
    <w:rsid w:val="009C1AA7"/>
    <w:rsid w:val="009C20F3"/>
    <w:rsid w:val="009C562C"/>
    <w:rsid w:val="009C565E"/>
    <w:rsid w:val="009C57BA"/>
    <w:rsid w:val="009C5970"/>
    <w:rsid w:val="009C608E"/>
    <w:rsid w:val="009C6532"/>
    <w:rsid w:val="009C70F0"/>
    <w:rsid w:val="009C73A8"/>
    <w:rsid w:val="009C7F68"/>
    <w:rsid w:val="009D0128"/>
    <w:rsid w:val="009D0164"/>
    <w:rsid w:val="009D0900"/>
    <w:rsid w:val="009D1C72"/>
    <w:rsid w:val="009D2159"/>
    <w:rsid w:val="009D2553"/>
    <w:rsid w:val="009D34B7"/>
    <w:rsid w:val="009D3C59"/>
    <w:rsid w:val="009D4643"/>
    <w:rsid w:val="009D4CC9"/>
    <w:rsid w:val="009D51E5"/>
    <w:rsid w:val="009D5714"/>
    <w:rsid w:val="009D5A1C"/>
    <w:rsid w:val="009D5F0E"/>
    <w:rsid w:val="009D7877"/>
    <w:rsid w:val="009D7C68"/>
    <w:rsid w:val="009D7F5F"/>
    <w:rsid w:val="009E02D1"/>
    <w:rsid w:val="009E1678"/>
    <w:rsid w:val="009E1F32"/>
    <w:rsid w:val="009E3329"/>
    <w:rsid w:val="009E36A8"/>
    <w:rsid w:val="009E38EC"/>
    <w:rsid w:val="009E4130"/>
    <w:rsid w:val="009E415A"/>
    <w:rsid w:val="009E6E11"/>
    <w:rsid w:val="009E703C"/>
    <w:rsid w:val="009E78E7"/>
    <w:rsid w:val="009F013E"/>
    <w:rsid w:val="009F07C4"/>
    <w:rsid w:val="009F0978"/>
    <w:rsid w:val="009F1433"/>
    <w:rsid w:val="009F2E57"/>
    <w:rsid w:val="009F31FF"/>
    <w:rsid w:val="009F33B7"/>
    <w:rsid w:val="009F4E26"/>
    <w:rsid w:val="009F5170"/>
    <w:rsid w:val="009F57FD"/>
    <w:rsid w:val="009F64CC"/>
    <w:rsid w:val="009F657B"/>
    <w:rsid w:val="009F6BE9"/>
    <w:rsid w:val="009F7644"/>
    <w:rsid w:val="009F7F14"/>
    <w:rsid w:val="00A012A7"/>
    <w:rsid w:val="00A01B82"/>
    <w:rsid w:val="00A01C47"/>
    <w:rsid w:val="00A01D03"/>
    <w:rsid w:val="00A01EEF"/>
    <w:rsid w:val="00A03362"/>
    <w:rsid w:val="00A04212"/>
    <w:rsid w:val="00A044AC"/>
    <w:rsid w:val="00A049DD"/>
    <w:rsid w:val="00A057F0"/>
    <w:rsid w:val="00A05C15"/>
    <w:rsid w:val="00A06464"/>
    <w:rsid w:val="00A06637"/>
    <w:rsid w:val="00A068E3"/>
    <w:rsid w:val="00A06DF6"/>
    <w:rsid w:val="00A07731"/>
    <w:rsid w:val="00A07DED"/>
    <w:rsid w:val="00A1014F"/>
    <w:rsid w:val="00A10E94"/>
    <w:rsid w:val="00A11A87"/>
    <w:rsid w:val="00A11D07"/>
    <w:rsid w:val="00A11E42"/>
    <w:rsid w:val="00A12213"/>
    <w:rsid w:val="00A12281"/>
    <w:rsid w:val="00A147DB"/>
    <w:rsid w:val="00A150DC"/>
    <w:rsid w:val="00A15185"/>
    <w:rsid w:val="00A16C03"/>
    <w:rsid w:val="00A16C6C"/>
    <w:rsid w:val="00A174FC"/>
    <w:rsid w:val="00A2077A"/>
    <w:rsid w:val="00A207CA"/>
    <w:rsid w:val="00A20A4C"/>
    <w:rsid w:val="00A20C5A"/>
    <w:rsid w:val="00A217EA"/>
    <w:rsid w:val="00A2180D"/>
    <w:rsid w:val="00A21DAD"/>
    <w:rsid w:val="00A22102"/>
    <w:rsid w:val="00A22643"/>
    <w:rsid w:val="00A2341D"/>
    <w:rsid w:val="00A24002"/>
    <w:rsid w:val="00A2422A"/>
    <w:rsid w:val="00A249C5"/>
    <w:rsid w:val="00A2517E"/>
    <w:rsid w:val="00A272D4"/>
    <w:rsid w:val="00A27C43"/>
    <w:rsid w:val="00A27D64"/>
    <w:rsid w:val="00A27F6C"/>
    <w:rsid w:val="00A305B5"/>
    <w:rsid w:val="00A3068B"/>
    <w:rsid w:val="00A30B07"/>
    <w:rsid w:val="00A30E88"/>
    <w:rsid w:val="00A32D5B"/>
    <w:rsid w:val="00A335BC"/>
    <w:rsid w:val="00A33A14"/>
    <w:rsid w:val="00A34E36"/>
    <w:rsid w:val="00A35166"/>
    <w:rsid w:val="00A35BBC"/>
    <w:rsid w:val="00A407C3"/>
    <w:rsid w:val="00A40FB6"/>
    <w:rsid w:val="00A41499"/>
    <w:rsid w:val="00A414C0"/>
    <w:rsid w:val="00A43648"/>
    <w:rsid w:val="00A4443D"/>
    <w:rsid w:val="00A4474B"/>
    <w:rsid w:val="00A448A9"/>
    <w:rsid w:val="00A44CE2"/>
    <w:rsid w:val="00A44FDB"/>
    <w:rsid w:val="00A456DB"/>
    <w:rsid w:val="00A45EDA"/>
    <w:rsid w:val="00A45F35"/>
    <w:rsid w:val="00A468FF"/>
    <w:rsid w:val="00A46B58"/>
    <w:rsid w:val="00A46B67"/>
    <w:rsid w:val="00A472F4"/>
    <w:rsid w:val="00A501DE"/>
    <w:rsid w:val="00A50494"/>
    <w:rsid w:val="00A5079F"/>
    <w:rsid w:val="00A50E7C"/>
    <w:rsid w:val="00A51CAD"/>
    <w:rsid w:val="00A52A53"/>
    <w:rsid w:val="00A530B3"/>
    <w:rsid w:val="00A5326B"/>
    <w:rsid w:val="00A535BC"/>
    <w:rsid w:val="00A53AE9"/>
    <w:rsid w:val="00A53CB7"/>
    <w:rsid w:val="00A54491"/>
    <w:rsid w:val="00A56123"/>
    <w:rsid w:val="00A56B3D"/>
    <w:rsid w:val="00A571AF"/>
    <w:rsid w:val="00A57AE6"/>
    <w:rsid w:val="00A61707"/>
    <w:rsid w:val="00A61F0B"/>
    <w:rsid w:val="00A62980"/>
    <w:rsid w:val="00A629A1"/>
    <w:rsid w:val="00A62C80"/>
    <w:rsid w:val="00A62FB0"/>
    <w:rsid w:val="00A631AB"/>
    <w:rsid w:val="00A63A2A"/>
    <w:rsid w:val="00A63C11"/>
    <w:rsid w:val="00A63EFE"/>
    <w:rsid w:val="00A642EF"/>
    <w:rsid w:val="00A645E9"/>
    <w:rsid w:val="00A64972"/>
    <w:rsid w:val="00A64C30"/>
    <w:rsid w:val="00A65708"/>
    <w:rsid w:val="00A6624D"/>
    <w:rsid w:val="00A66488"/>
    <w:rsid w:val="00A66D06"/>
    <w:rsid w:val="00A66F3B"/>
    <w:rsid w:val="00A6729F"/>
    <w:rsid w:val="00A6758D"/>
    <w:rsid w:val="00A70D62"/>
    <w:rsid w:val="00A70D67"/>
    <w:rsid w:val="00A70F2A"/>
    <w:rsid w:val="00A71E4C"/>
    <w:rsid w:val="00A71EE8"/>
    <w:rsid w:val="00A72874"/>
    <w:rsid w:val="00A72D5F"/>
    <w:rsid w:val="00A72EC4"/>
    <w:rsid w:val="00A72EEC"/>
    <w:rsid w:val="00A7385E"/>
    <w:rsid w:val="00A73917"/>
    <w:rsid w:val="00A73BF4"/>
    <w:rsid w:val="00A74211"/>
    <w:rsid w:val="00A742A0"/>
    <w:rsid w:val="00A742DF"/>
    <w:rsid w:val="00A744EC"/>
    <w:rsid w:val="00A74912"/>
    <w:rsid w:val="00A767B7"/>
    <w:rsid w:val="00A77252"/>
    <w:rsid w:val="00A7758A"/>
    <w:rsid w:val="00A80049"/>
    <w:rsid w:val="00A81025"/>
    <w:rsid w:val="00A816D3"/>
    <w:rsid w:val="00A81F7A"/>
    <w:rsid w:val="00A82B2A"/>
    <w:rsid w:val="00A82CA7"/>
    <w:rsid w:val="00A82F1C"/>
    <w:rsid w:val="00A832A9"/>
    <w:rsid w:val="00A840E4"/>
    <w:rsid w:val="00A84318"/>
    <w:rsid w:val="00A84417"/>
    <w:rsid w:val="00A84617"/>
    <w:rsid w:val="00A84BE3"/>
    <w:rsid w:val="00A84F9C"/>
    <w:rsid w:val="00A850A7"/>
    <w:rsid w:val="00A85199"/>
    <w:rsid w:val="00A85882"/>
    <w:rsid w:val="00A85EE3"/>
    <w:rsid w:val="00A8696A"/>
    <w:rsid w:val="00A87464"/>
    <w:rsid w:val="00A8774B"/>
    <w:rsid w:val="00A87AEA"/>
    <w:rsid w:val="00A87CCF"/>
    <w:rsid w:val="00A9005B"/>
    <w:rsid w:val="00A901D7"/>
    <w:rsid w:val="00A90413"/>
    <w:rsid w:val="00A904E1"/>
    <w:rsid w:val="00A912B4"/>
    <w:rsid w:val="00A9177A"/>
    <w:rsid w:val="00A921DC"/>
    <w:rsid w:val="00A92F45"/>
    <w:rsid w:val="00A93809"/>
    <w:rsid w:val="00A93810"/>
    <w:rsid w:val="00A9426E"/>
    <w:rsid w:val="00A94BD0"/>
    <w:rsid w:val="00A95EA0"/>
    <w:rsid w:val="00A96294"/>
    <w:rsid w:val="00A96D1C"/>
    <w:rsid w:val="00A97F6A"/>
    <w:rsid w:val="00AA012F"/>
    <w:rsid w:val="00AA0A65"/>
    <w:rsid w:val="00AA1453"/>
    <w:rsid w:val="00AA1D66"/>
    <w:rsid w:val="00AA1FFE"/>
    <w:rsid w:val="00AA20AD"/>
    <w:rsid w:val="00AA391D"/>
    <w:rsid w:val="00AA3D9C"/>
    <w:rsid w:val="00AA3E0F"/>
    <w:rsid w:val="00AA6264"/>
    <w:rsid w:val="00AA676A"/>
    <w:rsid w:val="00AA6D8C"/>
    <w:rsid w:val="00AA7ECB"/>
    <w:rsid w:val="00AB1D4C"/>
    <w:rsid w:val="00AB1EDD"/>
    <w:rsid w:val="00AB2DEB"/>
    <w:rsid w:val="00AB30B8"/>
    <w:rsid w:val="00AB3A5D"/>
    <w:rsid w:val="00AB679F"/>
    <w:rsid w:val="00AB74D3"/>
    <w:rsid w:val="00AB7739"/>
    <w:rsid w:val="00AB7747"/>
    <w:rsid w:val="00AC0583"/>
    <w:rsid w:val="00AC0DAF"/>
    <w:rsid w:val="00AC0F4F"/>
    <w:rsid w:val="00AC11B0"/>
    <w:rsid w:val="00AC168E"/>
    <w:rsid w:val="00AC19ED"/>
    <w:rsid w:val="00AC1B7B"/>
    <w:rsid w:val="00AC21C0"/>
    <w:rsid w:val="00AC27C9"/>
    <w:rsid w:val="00AC55BD"/>
    <w:rsid w:val="00AC5CA4"/>
    <w:rsid w:val="00AC61CA"/>
    <w:rsid w:val="00AC680B"/>
    <w:rsid w:val="00AC6D92"/>
    <w:rsid w:val="00AC6F25"/>
    <w:rsid w:val="00AC711E"/>
    <w:rsid w:val="00AC72EF"/>
    <w:rsid w:val="00AC73B9"/>
    <w:rsid w:val="00AC7B4E"/>
    <w:rsid w:val="00AD0ACC"/>
    <w:rsid w:val="00AD31DC"/>
    <w:rsid w:val="00AD3AED"/>
    <w:rsid w:val="00AD3CA2"/>
    <w:rsid w:val="00AD4B51"/>
    <w:rsid w:val="00AD625F"/>
    <w:rsid w:val="00AD66F9"/>
    <w:rsid w:val="00AD69BA"/>
    <w:rsid w:val="00AD6DCD"/>
    <w:rsid w:val="00AE081F"/>
    <w:rsid w:val="00AE0E87"/>
    <w:rsid w:val="00AE154D"/>
    <w:rsid w:val="00AE16A9"/>
    <w:rsid w:val="00AE2E1B"/>
    <w:rsid w:val="00AE3198"/>
    <w:rsid w:val="00AE3F47"/>
    <w:rsid w:val="00AE4F1E"/>
    <w:rsid w:val="00AE50A2"/>
    <w:rsid w:val="00AE5A11"/>
    <w:rsid w:val="00AE5C58"/>
    <w:rsid w:val="00AE6105"/>
    <w:rsid w:val="00AE6A44"/>
    <w:rsid w:val="00AE6D34"/>
    <w:rsid w:val="00AE7737"/>
    <w:rsid w:val="00AF0E5B"/>
    <w:rsid w:val="00AF2355"/>
    <w:rsid w:val="00AF2B52"/>
    <w:rsid w:val="00AF2D20"/>
    <w:rsid w:val="00AF30AE"/>
    <w:rsid w:val="00AF3E0A"/>
    <w:rsid w:val="00AF449B"/>
    <w:rsid w:val="00AF49E2"/>
    <w:rsid w:val="00AF5FF7"/>
    <w:rsid w:val="00AF6CCA"/>
    <w:rsid w:val="00AF6DAD"/>
    <w:rsid w:val="00AF72E1"/>
    <w:rsid w:val="00AF788B"/>
    <w:rsid w:val="00AF7BFF"/>
    <w:rsid w:val="00B00044"/>
    <w:rsid w:val="00B0008D"/>
    <w:rsid w:val="00B003ED"/>
    <w:rsid w:val="00B0056B"/>
    <w:rsid w:val="00B00FEF"/>
    <w:rsid w:val="00B01599"/>
    <w:rsid w:val="00B016C5"/>
    <w:rsid w:val="00B02484"/>
    <w:rsid w:val="00B02547"/>
    <w:rsid w:val="00B02CE5"/>
    <w:rsid w:val="00B02F24"/>
    <w:rsid w:val="00B03304"/>
    <w:rsid w:val="00B03315"/>
    <w:rsid w:val="00B03745"/>
    <w:rsid w:val="00B04E9F"/>
    <w:rsid w:val="00B0555E"/>
    <w:rsid w:val="00B07C67"/>
    <w:rsid w:val="00B1016E"/>
    <w:rsid w:val="00B10C45"/>
    <w:rsid w:val="00B10CBB"/>
    <w:rsid w:val="00B11415"/>
    <w:rsid w:val="00B119FB"/>
    <w:rsid w:val="00B121F8"/>
    <w:rsid w:val="00B12BCF"/>
    <w:rsid w:val="00B1349C"/>
    <w:rsid w:val="00B1380D"/>
    <w:rsid w:val="00B14E5C"/>
    <w:rsid w:val="00B15372"/>
    <w:rsid w:val="00B15810"/>
    <w:rsid w:val="00B1715F"/>
    <w:rsid w:val="00B176DB"/>
    <w:rsid w:val="00B17CF3"/>
    <w:rsid w:val="00B17F32"/>
    <w:rsid w:val="00B17FD2"/>
    <w:rsid w:val="00B201FF"/>
    <w:rsid w:val="00B2184D"/>
    <w:rsid w:val="00B23174"/>
    <w:rsid w:val="00B23B8B"/>
    <w:rsid w:val="00B250B7"/>
    <w:rsid w:val="00B25893"/>
    <w:rsid w:val="00B26BA9"/>
    <w:rsid w:val="00B273CA"/>
    <w:rsid w:val="00B278C2"/>
    <w:rsid w:val="00B302DF"/>
    <w:rsid w:val="00B306FB"/>
    <w:rsid w:val="00B30B1D"/>
    <w:rsid w:val="00B30CA7"/>
    <w:rsid w:val="00B326AF"/>
    <w:rsid w:val="00B3298E"/>
    <w:rsid w:val="00B32DC4"/>
    <w:rsid w:val="00B334B2"/>
    <w:rsid w:val="00B3480C"/>
    <w:rsid w:val="00B350C4"/>
    <w:rsid w:val="00B35138"/>
    <w:rsid w:val="00B352DA"/>
    <w:rsid w:val="00B353BB"/>
    <w:rsid w:val="00B36498"/>
    <w:rsid w:val="00B36B5F"/>
    <w:rsid w:val="00B36E6B"/>
    <w:rsid w:val="00B37750"/>
    <w:rsid w:val="00B378F9"/>
    <w:rsid w:val="00B40171"/>
    <w:rsid w:val="00B40B52"/>
    <w:rsid w:val="00B40F7A"/>
    <w:rsid w:val="00B41AE8"/>
    <w:rsid w:val="00B43255"/>
    <w:rsid w:val="00B43E33"/>
    <w:rsid w:val="00B443FE"/>
    <w:rsid w:val="00B45C5B"/>
    <w:rsid w:val="00B478C2"/>
    <w:rsid w:val="00B47E92"/>
    <w:rsid w:val="00B50B65"/>
    <w:rsid w:val="00B51EAD"/>
    <w:rsid w:val="00B52FC0"/>
    <w:rsid w:val="00B530FA"/>
    <w:rsid w:val="00B532DF"/>
    <w:rsid w:val="00B5477F"/>
    <w:rsid w:val="00B54D1F"/>
    <w:rsid w:val="00B55461"/>
    <w:rsid w:val="00B557EC"/>
    <w:rsid w:val="00B55C15"/>
    <w:rsid w:val="00B56E31"/>
    <w:rsid w:val="00B56F43"/>
    <w:rsid w:val="00B575B8"/>
    <w:rsid w:val="00B57C76"/>
    <w:rsid w:val="00B6070B"/>
    <w:rsid w:val="00B60D44"/>
    <w:rsid w:val="00B6104C"/>
    <w:rsid w:val="00B61249"/>
    <w:rsid w:val="00B61388"/>
    <w:rsid w:val="00B6143D"/>
    <w:rsid w:val="00B62B26"/>
    <w:rsid w:val="00B63534"/>
    <w:rsid w:val="00B64855"/>
    <w:rsid w:val="00B648B9"/>
    <w:rsid w:val="00B64D5A"/>
    <w:rsid w:val="00B64E94"/>
    <w:rsid w:val="00B65900"/>
    <w:rsid w:val="00B66AF9"/>
    <w:rsid w:val="00B66E36"/>
    <w:rsid w:val="00B6738A"/>
    <w:rsid w:val="00B70185"/>
    <w:rsid w:val="00B70EA9"/>
    <w:rsid w:val="00B7192B"/>
    <w:rsid w:val="00B72657"/>
    <w:rsid w:val="00B72788"/>
    <w:rsid w:val="00B72E0A"/>
    <w:rsid w:val="00B73D9E"/>
    <w:rsid w:val="00B740BA"/>
    <w:rsid w:val="00B74800"/>
    <w:rsid w:val="00B74827"/>
    <w:rsid w:val="00B74E95"/>
    <w:rsid w:val="00B74EC2"/>
    <w:rsid w:val="00B7626A"/>
    <w:rsid w:val="00B767D4"/>
    <w:rsid w:val="00B76BC4"/>
    <w:rsid w:val="00B76F48"/>
    <w:rsid w:val="00B778AD"/>
    <w:rsid w:val="00B8095D"/>
    <w:rsid w:val="00B810B8"/>
    <w:rsid w:val="00B81462"/>
    <w:rsid w:val="00B81FC1"/>
    <w:rsid w:val="00B82855"/>
    <w:rsid w:val="00B82E0C"/>
    <w:rsid w:val="00B83153"/>
    <w:rsid w:val="00B84425"/>
    <w:rsid w:val="00B84829"/>
    <w:rsid w:val="00B85AE6"/>
    <w:rsid w:val="00B85DFB"/>
    <w:rsid w:val="00B85E83"/>
    <w:rsid w:val="00B86992"/>
    <w:rsid w:val="00B86A17"/>
    <w:rsid w:val="00B86C81"/>
    <w:rsid w:val="00B8778E"/>
    <w:rsid w:val="00B90088"/>
    <w:rsid w:val="00B90BDD"/>
    <w:rsid w:val="00B90ECF"/>
    <w:rsid w:val="00B90F6A"/>
    <w:rsid w:val="00B91A7A"/>
    <w:rsid w:val="00B92A65"/>
    <w:rsid w:val="00B93347"/>
    <w:rsid w:val="00B939E8"/>
    <w:rsid w:val="00B940E3"/>
    <w:rsid w:val="00B941AC"/>
    <w:rsid w:val="00B944E4"/>
    <w:rsid w:val="00B95630"/>
    <w:rsid w:val="00B95B16"/>
    <w:rsid w:val="00B95F4C"/>
    <w:rsid w:val="00B97679"/>
    <w:rsid w:val="00B976F4"/>
    <w:rsid w:val="00B97F6E"/>
    <w:rsid w:val="00BA00AA"/>
    <w:rsid w:val="00BA1918"/>
    <w:rsid w:val="00BA21E9"/>
    <w:rsid w:val="00BA23C7"/>
    <w:rsid w:val="00BA248E"/>
    <w:rsid w:val="00BA4473"/>
    <w:rsid w:val="00BA47C9"/>
    <w:rsid w:val="00BA4DD9"/>
    <w:rsid w:val="00BA4F8C"/>
    <w:rsid w:val="00BA5B4A"/>
    <w:rsid w:val="00BA5DF4"/>
    <w:rsid w:val="00BA64A4"/>
    <w:rsid w:val="00BB0DDB"/>
    <w:rsid w:val="00BB11F1"/>
    <w:rsid w:val="00BB18FF"/>
    <w:rsid w:val="00BB1FEB"/>
    <w:rsid w:val="00BB2CFE"/>
    <w:rsid w:val="00BB40E0"/>
    <w:rsid w:val="00BB41E0"/>
    <w:rsid w:val="00BB52C2"/>
    <w:rsid w:val="00BB5B54"/>
    <w:rsid w:val="00BB644C"/>
    <w:rsid w:val="00BB7427"/>
    <w:rsid w:val="00BB7CCE"/>
    <w:rsid w:val="00BC0166"/>
    <w:rsid w:val="00BC0D0F"/>
    <w:rsid w:val="00BC157D"/>
    <w:rsid w:val="00BC1716"/>
    <w:rsid w:val="00BC19D0"/>
    <w:rsid w:val="00BC1E96"/>
    <w:rsid w:val="00BC3144"/>
    <w:rsid w:val="00BC331A"/>
    <w:rsid w:val="00BC534E"/>
    <w:rsid w:val="00BC5446"/>
    <w:rsid w:val="00BC584D"/>
    <w:rsid w:val="00BC5F73"/>
    <w:rsid w:val="00BC633F"/>
    <w:rsid w:val="00BC65A4"/>
    <w:rsid w:val="00BC6FB0"/>
    <w:rsid w:val="00BD046C"/>
    <w:rsid w:val="00BD0A37"/>
    <w:rsid w:val="00BD0F4C"/>
    <w:rsid w:val="00BD0FE4"/>
    <w:rsid w:val="00BD103B"/>
    <w:rsid w:val="00BD12FB"/>
    <w:rsid w:val="00BD1483"/>
    <w:rsid w:val="00BD2127"/>
    <w:rsid w:val="00BD2594"/>
    <w:rsid w:val="00BD2E9C"/>
    <w:rsid w:val="00BD337B"/>
    <w:rsid w:val="00BD3E99"/>
    <w:rsid w:val="00BD4BB5"/>
    <w:rsid w:val="00BD659E"/>
    <w:rsid w:val="00BD6853"/>
    <w:rsid w:val="00BD773E"/>
    <w:rsid w:val="00BD7B21"/>
    <w:rsid w:val="00BE0566"/>
    <w:rsid w:val="00BE08EA"/>
    <w:rsid w:val="00BE14BF"/>
    <w:rsid w:val="00BE3395"/>
    <w:rsid w:val="00BE3440"/>
    <w:rsid w:val="00BE369D"/>
    <w:rsid w:val="00BE36A2"/>
    <w:rsid w:val="00BE37F3"/>
    <w:rsid w:val="00BE48F6"/>
    <w:rsid w:val="00BE5077"/>
    <w:rsid w:val="00BE62FB"/>
    <w:rsid w:val="00BE6577"/>
    <w:rsid w:val="00BE6B65"/>
    <w:rsid w:val="00BE6DC9"/>
    <w:rsid w:val="00BE77FB"/>
    <w:rsid w:val="00BE7C6C"/>
    <w:rsid w:val="00BE7D52"/>
    <w:rsid w:val="00BF0618"/>
    <w:rsid w:val="00BF0815"/>
    <w:rsid w:val="00BF0AFF"/>
    <w:rsid w:val="00BF0F05"/>
    <w:rsid w:val="00BF0FAD"/>
    <w:rsid w:val="00BF20D1"/>
    <w:rsid w:val="00BF2990"/>
    <w:rsid w:val="00BF3DD7"/>
    <w:rsid w:val="00BF492D"/>
    <w:rsid w:val="00BF522E"/>
    <w:rsid w:val="00BF5D20"/>
    <w:rsid w:val="00BF685D"/>
    <w:rsid w:val="00BF694E"/>
    <w:rsid w:val="00C0194F"/>
    <w:rsid w:val="00C01E52"/>
    <w:rsid w:val="00C02538"/>
    <w:rsid w:val="00C029DB"/>
    <w:rsid w:val="00C02A1D"/>
    <w:rsid w:val="00C02A2E"/>
    <w:rsid w:val="00C03013"/>
    <w:rsid w:val="00C03708"/>
    <w:rsid w:val="00C0446A"/>
    <w:rsid w:val="00C04E13"/>
    <w:rsid w:val="00C05A80"/>
    <w:rsid w:val="00C05DE7"/>
    <w:rsid w:val="00C06092"/>
    <w:rsid w:val="00C06F7B"/>
    <w:rsid w:val="00C07BC6"/>
    <w:rsid w:val="00C10A60"/>
    <w:rsid w:val="00C11266"/>
    <w:rsid w:val="00C112B8"/>
    <w:rsid w:val="00C11627"/>
    <w:rsid w:val="00C11836"/>
    <w:rsid w:val="00C12C3E"/>
    <w:rsid w:val="00C12C8B"/>
    <w:rsid w:val="00C13415"/>
    <w:rsid w:val="00C146F9"/>
    <w:rsid w:val="00C1511C"/>
    <w:rsid w:val="00C158FB"/>
    <w:rsid w:val="00C166CC"/>
    <w:rsid w:val="00C1672A"/>
    <w:rsid w:val="00C17103"/>
    <w:rsid w:val="00C20EA8"/>
    <w:rsid w:val="00C21084"/>
    <w:rsid w:val="00C212D2"/>
    <w:rsid w:val="00C22296"/>
    <w:rsid w:val="00C224A9"/>
    <w:rsid w:val="00C22B50"/>
    <w:rsid w:val="00C22C05"/>
    <w:rsid w:val="00C23308"/>
    <w:rsid w:val="00C23DDD"/>
    <w:rsid w:val="00C23EBD"/>
    <w:rsid w:val="00C240B5"/>
    <w:rsid w:val="00C2411B"/>
    <w:rsid w:val="00C248F6"/>
    <w:rsid w:val="00C2492F"/>
    <w:rsid w:val="00C252AD"/>
    <w:rsid w:val="00C253C5"/>
    <w:rsid w:val="00C2553C"/>
    <w:rsid w:val="00C26707"/>
    <w:rsid w:val="00C30F93"/>
    <w:rsid w:val="00C31149"/>
    <w:rsid w:val="00C319C4"/>
    <w:rsid w:val="00C32534"/>
    <w:rsid w:val="00C3254A"/>
    <w:rsid w:val="00C3266F"/>
    <w:rsid w:val="00C32EE8"/>
    <w:rsid w:val="00C34558"/>
    <w:rsid w:val="00C346C1"/>
    <w:rsid w:val="00C3560A"/>
    <w:rsid w:val="00C36153"/>
    <w:rsid w:val="00C366B0"/>
    <w:rsid w:val="00C3728A"/>
    <w:rsid w:val="00C37C0E"/>
    <w:rsid w:val="00C37D0D"/>
    <w:rsid w:val="00C40CFF"/>
    <w:rsid w:val="00C41247"/>
    <w:rsid w:val="00C41429"/>
    <w:rsid w:val="00C42908"/>
    <w:rsid w:val="00C42E11"/>
    <w:rsid w:val="00C430C4"/>
    <w:rsid w:val="00C43220"/>
    <w:rsid w:val="00C433BF"/>
    <w:rsid w:val="00C43956"/>
    <w:rsid w:val="00C43E2A"/>
    <w:rsid w:val="00C44FCF"/>
    <w:rsid w:val="00C45980"/>
    <w:rsid w:val="00C46B20"/>
    <w:rsid w:val="00C47123"/>
    <w:rsid w:val="00C47931"/>
    <w:rsid w:val="00C47FF4"/>
    <w:rsid w:val="00C503BA"/>
    <w:rsid w:val="00C51831"/>
    <w:rsid w:val="00C51BE8"/>
    <w:rsid w:val="00C51C21"/>
    <w:rsid w:val="00C51CE4"/>
    <w:rsid w:val="00C51F0E"/>
    <w:rsid w:val="00C5240D"/>
    <w:rsid w:val="00C53B26"/>
    <w:rsid w:val="00C54398"/>
    <w:rsid w:val="00C551A7"/>
    <w:rsid w:val="00C55E15"/>
    <w:rsid w:val="00C56DFD"/>
    <w:rsid w:val="00C574F6"/>
    <w:rsid w:val="00C57DCA"/>
    <w:rsid w:val="00C60DF2"/>
    <w:rsid w:val="00C6171B"/>
    <w:rsid w:val="00C61B2B"/>
    <w:rsid w:val="00C61D27"/>
    <w:rsid w:val="00C62485"/>
    <w:rsid w:val="00C625B9"/>
    <w:rsid w:val="00C63215"/>
    <w:rsid w:val="00C6334A"/>
    <w:rsid w:val="00C64245"/>
    <w:rsid w:val="00C64681"/>
    <w:rsid w:val="00C64EAE"/>
    <w:rsid w:val="00C6549C"/>
    <w:rsid w:val="00C65D06"/>
    <w:rsid w:val="00C661D2"/>
    <w:rsid w:val="00C66384"/>
    <w:rsid w:val="00C66BC3"/>
    <w:rsid w:val="00C6714E"/>
    <w:rsid w:val="00C7076A"/>
    <w:rsid w:val="00C7076B"/>
    <w:rsid w:val="00C707F5"/>
    <w:rsid w:val="00C7146B"/>
    <w:rsid w:val="00C71585"/>
    <w:rsid w:val="00C71633"/>
    <w:rsid w:val="00C71A48"/>
    <w:rsid w:val="00C71F44"/>
    <w:rsid w:val="00C738AD"/>
    <w:rsid w:val="00C74039"/>
    <w:rsid w:val="00C74628"/>
    <w:rsid w:val="00C749AE"/>
    <w:rsid w:val="00C7592F"/>
    <w:rsid w:val="00C75C27"/>
    <w:rsid w:val="00C75E9C"/>
    <w:rsid w:val="00C75FA9"/>
    <w:rsid w:val="00C76078"/>
    <w:rsid w:val="00C76795"/>
    <w:rsid w:val="00C77A11"/>
    <w:rsid w:val="00C77A6B"/>
    <w:rsid w:val="00C77BDE"/>
    <w:rsid w:val="00C77DA9"/>
    <w:rsid w:val="00C814AB"/>
    <w:rsid w:val="00C818C6"/>
    <w:rsid w:val="00C819E4"/>
    <w:rsid w:val="00C824AA"/>
    <w:rsid w:val="00C826F3"/>
    <w:rsid w:val="00C838E5"/>
    <w:rsid w:val="00C83FF0"/>
    <w:rsid w:val="00C84057"/>
    <w:rsid w:val="00C8438C"/>
    <w:rsid w:val="00C84ADB"/>
    <w:rsid w:val="00C853B6"/>
    <w:rsid w:val="00C85DFE"/>
    <w:rsid w:val="00C87D22"/>
    <w:rsid w:val="00C919B8"/>
    <w:rsid w:val="00C91BF7"/>
    <w:rsid w:val="00C91CEF"/>
    <w:rsid w:val="00C9262B"/>
    <w:rsid w:val="00C92B44"/>
    <w:rsid w:val="00C92BFD"/>
    <w:rsid w:val="00C92D65"/>
    <w:rsid w:val="00C93663"/>
    <w:rsid w:val="00C93C0F"/>
    <w:rsid w:val="00C941B5"/>
    <w:rsid w:val="00C946CA"/>
    <w:rsid w:val="00C9479B"/>
    <w:rsid w:val="00C9484F"/>
    <w:rsid w:val="00C95B6B"/>
    <w:rsid w:val="00C964D8"/>
    <w:rsid w:val="00C96A70"/>
    <w:rsid w:val="00C97706"/>
    <w:rsid w:val="00CA0279"/>
    <w:rsid w:val="00CA0385"/>
    <w:rsid w:val="00CA0690"/>
    <w:rsid w:val="00CA2EE9"/>
    <w:rsid w:val="00CA4A84"/>
    <w:rsid w:val="00CA4C4B"/>
    <w:rsid w:val="00CA502C"/>
    <w:rsid w:val="00CA5774"/>
    <w:rsid w:val="00CA5C89"/>
    <w:rsid w:val="00CA5FF7"/>
    <w:rsid w:val="00CA6C77"/>
    <w:rsid w:val="00CA6D5F"/>
    <w:rsid w:val="00CA78EE"/>
    <w:rsid w:val="00CA7C58"/>
    <w:rsid w:val="00CA7E16"/>
    <w:rsid w:val="00CB0632"/>
    <w:rsid w:val="00CB092C"/>
    <w:rsid w:val="00CB1934"/>
    <w:rsid w:val="00CB22F3"/>
    <w:rsid w:val="00CB23D0"/>
    <w:rsid w:val="00CB2F5D"/>
    <w:rsid w:val="00CB3042"/>
    <w:rsid w:val="00CB36F4"/>
    <w:rsid w:val="00CB3949"/>
    <w:rsid w:val="00CB3C1A"/>
    <w:rsid w:val="00CB4188"/>
    <w:rsid w:val="00CB42F1"/>
    <w:rsid w:val="00CB45EE"/>
    <w:rsid w:val="00CB46A4"/>
    <w:rsid w:val="00CB4775"/>
    <w:rsid w:val="00CB48B2"/>
    <w:rsid w:val="00CB519F"/>
    <w:rsid w:val="00CB5B01"/>
    <w:rsid w:val="00CB67F2"/>
    <w:rsid w:val="00CB694F"/>
    <w:rsid w:val="00CB6DFC"/>
    <w:rsid w:val="00CB7A44"/>
    <w:rsid w:val="00CC134C"/>
    <w:rsid w:val="00CC1EC6"/>
    <w:rsid w:val="00CC39F2"/>
    <w:rsid w:val="00CC46A4"/>
    <w:rsid w:val="00CC4F50"/>
    <w:rsid w:val="00CC5505"/>
    <w:rsid w:val="00CC5C55"/>
    <w:rsid w:val="00CC6677"/>
    <w:rsid w:val="00CC6FCA"/>
    <w:rsid w:val="00CC72D5"/>
    <w:rsid w:val="00CC74C2"/>
    <w:rsid w:val="00CD0273"/>
    <w:rsid w:val="00CD09DC"/>
    <w:rsid w:val="00CD09EF"/>
    <w:rsid w:val="00CD11FF"/>
    <w:rsid w:val="00CD135C"/>
    <w:rsid w:val="00CD16CD"/>
    <w:rsid w:val="00CD1A13"/>
    <w:rsid w:val="00CD1D6E"/>
    <w:rsid w:val="00CD2282"/>
    <w:rsid w:val="00CD2E39"/>
    <w:rsid w:val="00CD4340"/>
    <w:rsid w:val="00CD4E41"/>
    <w:rsid w:val="00CD51D6"/>
    <w:rsid w:val="00CD5D5B"/>
    <w:rsid w:val="00CD5F74"/>
    <w:rsid w:val="00CD693A"/>
    <w:rsid w:val="00CD7265"/>
    <w:rsid w:val="00CD7D2E"/>
    <w:rsid w:val="00CD7E7A"/>
    <w:rsid w:val="00CD7E97"/>
    <w:rsid w:val="00CE0445"/>
    <w:rsid w:val="00CE1549"/>
    <w:rsid w:val="00CE1B9A"/>
    <w:rsid w:val="00CE1D93"/>
    <w:rsid w:val="00CE2631"/>
    <w:rsid w:val="00CE2865"/>
    <w:rsid w:val="00CE2AFD"/>
    <w:rsid w:val="00CE2F6E"/>
    <w:rsid w:val="00CE3230"/>
    <w:rsid w:val="00CE42F4"/>
    <w:rsid w:val="00CE5405"/>
    <w:rsid w:val="00CE54FC"/>
    <w:rsid w:val="00CE605C"/>
    <w:rsid w:val="00CE6713"/>
    <w:rsid w:val="00CE75CB"/>
    <w:rsid w:val="00CE7AF7"/>
    <w:rsid w:val="00CE7FE0"/>
    <w:rsid w:val="00CF00CA"/>
    <w:rsid w:val="00CF10A4"/>
    <w:rsid w:val="00CF2AF0"/>
    <w:rsid w:val="00CF308B"/>
    <w:rsid w:val="00CF35C8"/>
    <w:rsid w:val="00CF39E7"/>
    <w:rsid w:val="00CF408F"/>
    <w:rsid w:val="00CF4161"/>
    <w:rsid w:val="00CF4528"/>
    <w:rsid w:val="00CF52E3"/>
    <w:rsid w:val="00CF5485"/>
    <w:rsid w:val="00CF57D7"/>
    <w:rsid w:val="00CF5CCA"/>
    <w:rsid w:val="00CF6A6A"/>
    <w:rsid w:val="00CF6B1B"/>
    <w:rsid w:val="00D00F12"/>
    <w:rsid w:val="00D0328C"/>
    <w:rsid w:val="00D047E2"/>
    <w:rsid w:val="00D049A2"/>
    <w:rsid w:val="00D0571B"/>
    <w:rsid w:val="00D06082"/>
    <w:rsid w:val="00D064B6"/>
    <w:rsid w:val="00D06C08"/>
    <w:rsid w:val="00D075B2"/>
    <w:rsid w:val="00D07ABC"/>
    <w:rsid w:val="00D07C23"/>
    <w:rsid w:val="00D07EAD"/>
    <w:rsid w:val="00D11607"/>
    <w:rsid w:val="00D11EA0"/>
    <w:rsid w:val="00D131E1"/>
    <w:rsid w:val="00D1405A"/>
    <w:rsid w:val="00D147DE"/>
    <w:rsid w:val="00D14999"/>
    <w:rsid w:val="00D15153"/>
    <w:rsid w:val="00D15186"/>
    <w:rsid w:val="00D158CA"/>
    <w:rsid w:val="00D15BB6"/>
    <w:rsid w:val="00D1672A"/>
    <w:rsid w:val="00D1735F"/>
    <w:rsid w:val="00D17965"/>
    <w:rsid w:val="00D208C1"/>
    <w:rsid w:val="00D20CDD"/>
    <w:rsid w:val="00D20DC9"/>
    <w:rsid w:val="00D215A4"/>
    <w:rsid w:val="00D219F8"/>
    <w:rsid w:val="00D22423"/>
    <w:rsid w:val="00D2268F"/>
    <w:rsid w:val="00D229C0"/>
    <w:rsid w:val="00D2307B"/>
    <w:rsid w:val="00D230B9"/>
    <w:rsid w:val="00D233CE"/>
    <w:rsid w:val="00D241D6"/>
    <w:rsid w:val="00D2603A"/>
    <w:rsid w:val="00D261FB"/>
    <w:rsid w:val="00D2634A"/>
    <w:rsid w:val="00D26808"/>
    <w:rsid w:val="00D2682F"/>
    <w:rsid w:val="00D273E4"/>
    <w:rsid w:val="00D27B16"/>
    <w:rsid w:val="00D27D99"/>
    <w:rsid w:val="00D301B9"/>
    <w:rsid w:val="00D302DC"/>
    <w:rsid w:val="00D308BD"/>
    <w:rsid w:val="00D30941"/>
    <w:rsid w:val="00D3144E"/>
    <w:rsid w:val="00D31473"/>
    <w:rsid w:val="00D3171E"/>
    <w:rsid w:val="00D319B8"/>
    <w:rsid w:val="00D32018"/>
    <w:rsid w:val="00D3209E"/>
    <w:rsid w:val="00D322C2"/>
    <w:rsid w:val="00D32B2E"/>
    <w:rsid w:val="00D32FF5"/>
    <w:rsid w:val="00D3411E"/>
    <w:rsid w:val="00D34A0B"/>
    <w:rsid w:val="00D35599"/>
    <w:rsid w:val="00D35694"/>
    <w:rsid w:val="00D37C42"/>
    <w:rsid w:val="00D40042"/>
    <w:rsid w:val="00D40711"/>
    <w:rsid w:val="00D414CF"/>
    <w:rsid w:val="00D41C11"/>
    <w:rsid w:val="00D41EAF"/>
    <w:rsid w:val="00D42425"/>
    <w:rsid w:val="00D43030"/>
    <w:rsid w:val="00D433FB"/>
    <w:rsid w:val="00D43995"/>
    <w:rsid w:val="00D43BA4"/>
    <w:rsid w:val="00D43CA8"/>
    <w:rsid w:val="00D44960"/>
    <w:rsid w:val="00D45713"/>
    <w:rsid w:val="00D46981"/>
    <w:rsid w:val="00D471AB"/>
    <w:rsid w:val="00D473C7"/>
    <w:rsid w:val="00D503F9"/>
    <w:rsid w:val="00D50A1E"/>
    <w:rsid w:val="00D51892"/>
    <w:rsid w:val="00D51D2E"/>
    <w:rsid w:val="00D52A03"/>
    <w:rsid w:val="00D52C57"/>
    <w:rsid w:val="00D539BE"/>
    <w:rsid w:val="00D55292"/>
    <w:rsid w:val="00D559E1"/>
    <w:rsid w:val="00D55C9A"/>
    <w:rsid w:val="00D55EAC"/>
    <w:rsid w:val="00D56F20"/>
    <w:rsid w:val="00D574B0"/>
    <w:rsid w:val="00D579C5"/>
    <w:rsid w:val="00D579D3"/>
    <w:rsid w:val="00D57DBA"/>
    <w:rsid w:val="00D61C3D"/>
    <w:rsid w:val="00D61DA7"/>
    <w:rsid w:val="00D626FC"/>
    <w:rsid w:val="00D63280"/>
    <w:rsid w:val="00D639D7"/>
    <w:rsid w:val="00D63C66"/>
    <w:rsid w:val="00D63EE2"/>
    <w:rsid w:val="00D64862"/>
    <w:rsid w:val="00D65BA2"/>
    <w:rsid w:val="00D65D89"/>
    <w:rsid w:val="00D66B3C"/>
    <w:rsid w:val="00D67AFE"/>
    <w:rsid w:val="00D70563"/>
    <w:rsid w:val="00D70E3E"/>
    <w:rsid w:val="00D71843"/>
    <w:rsid w:val="00D71FA5"/>
    <w:rsid w:val="00D7224D"/>
    <w:rsid w:val="00D7274F"/>
    <w:rsid w:val="00D732D6"/>
    <w:rsid w:val="00D73741"/>
    <w:rsid w:val="00D7442E"/>
    <w:rsid w:val="00D745DB"/>
    <w:rsid w:val="00D74AFF"/>
    <w:rsid w:val="00D753C9"/>
    <w:rsid w:val="00D7563D"/>
    <w:rsid w:val="00D7657A"/>
    <w:rsid w:val="00D7677B"/>
    <w:rsid w:val="00D7734C"/>
    <w:rsid w:val="00D7778C"/>
    <w:rsid w:val="00D8073F"/>
    <w:rsid w:val="00D80C84"/>
    <w:rsid w:val="00D822C9"/>
    <w:rsid w:val="00D827E1"/>
    <w:rsid w:val="00D82848"/>
    <w:rsid w:val="00D83CC0"/>
    <w:rsid w:val="00D844AC"/>
    <w:rsid w:val="00D84A57"/>
    <w:rsid w:val="00D84D59"/>
    <w:rsid w:val="00D863D3"/>
    <w:rsid w:val="00D86737"/>
    <w:rsid w:val="00D86909"/>
    <w:rsid w:val="00D86A40"/>
    <w:rsid w:val="00D86BA5"/>
    <w:rsid w:val="00D8769D"/>
    <w:rsid w:val="00D87FDD"/>
    <w:rsid w:val="00D904C5"/>
    <w:rsid w:val="00D90749"/>
    <w:rsid w:val="00D92938"/>
    <w:rsid w:val="00D92C22"/>
    <w:rsid w:val="00D93804"/>
    <w:rsid w:val="00D94356"/>
    <w:rsid w:val="00D943AB"/>
    <w:rsid w:val="00D945A4"/>
    <w:rsid w:val="00D94B20"/>
    <w:rsid w:val="00D95B21"/>
    <w:rsid w:val="00D967DF"/>
    <w:rsid w:val="00D96850"/>
    <w:rsid w:val="00D97906"/>
    <w:rsid w:val="00DA01D1"/>
    <w:rsid w:val="00DA0353"/>
    <w:rsid w:val="00DA04E4"/>
    <w:rsid w:val="00DA147E"/>
    <w:rsid w:val="00DA1872"/>
    <w:rsid w:val="00DA18F2"/>
    <w:rsid w:val="00DA20C3"/>
    <w:rsid w:val="00DA26B7"/>
    <w:rsid w:val="00DA2FF9"/>
    <w:rsid w:val="00DA3E13"/>
    <w:rsid w:val="00DA57BC"/>
    <w:rsid w:val="00DA5E22"/>
    <w:rsid w:val="00DA607A"/>
    <w:rsid w:val="00DA6D03"/>
    <w:rsid w:val="00DA7505"/>
    <w:rsid w:val="00DB0105"/>
    <w:rsid w:val="00DB0BD3"/>
    <w:rsid w:val="00DB0F6F"/>
    <w:rsid w:val="00DB11D5"/>
    <w:rsid w:val="00DB18F5"/>
    <w:rsid w:val="00DB1E72"/>
    <w:rsid w:val="00DB29DA"/>
    <w:rsid w:val="00DB2A1C"/>
    <w:rsid w:val="00DB2D90"/>
    <w:rsid w:val="00DB338C"/>
    <w:rsid w:val="00DB35A0"/>
    <w:rsid w:val="00DB3763"/>
    <w:rsid w:val="00DB3B2E"/>
    <w:rsid w:val="00DB3ECE"/>
    <w:rsid w:val="00DB417B"/>
    <w:rsid w:val="00DB4385"/>
    <w:rsid w:val="00DB491B"/>
    <w:rsid w:val="00DB506D"/>
    <w:rsid w:val="00DB574C"/>
    <w:rsid w:val="00DB66B4"/>
    <w:rsid w:val="00DB66F4"/>
    <w:rsid w:val="00DB6994"/>
    <w:rsid w:val="00DB6C04"/>
    <w:rsid w:val="00DB6FD4"/>
    <w:rsid w:val="00DB75E0"/>
    <w:rsid w:val="00DB77E4"/>
    <w:rsid w:val="00DC061B"/>
    <w:rsid w:val="00DC0EEA"/>
    <w:rsid w:val="00DC11C1"/>
    <w:rsid w:val="00DC1BFF"/>
    <w:rsid w:val="00DC2DBE"/>
    <w:rsid w:val="00DC33F0"/>
    <w:rsid w:val="00DC38D4"/>
    <w:rsid w:val="00DC45D9"/>
    <w:rsid w:val="00DC4601"/>
    <w:rsid w:val="00DC571A"/>
    <w:rsid w:val="00DC59B9"/>
    <w:rsid w:val="00DC7729"/>
    <w:rsid w:val="00DC7C04"/>
    <w:rsid w:val="00DD080C"/>
    <w:rsid w:val="00DD0CB6"/>
    <w:rsid w:val="00DD0D7B"/>
    <w:rsid w:val="00DD1199"/>
    <w:rsid w:val="00DD1819"/>
    <w:rsid w:val="00DD1878"/>
    <w:rsid w:val="00DD1931"/>
    <w:rsid w:val="00DD239E"/>
    <w:rsid w:val="00DD30B1"/>
    <w:rsid w:val="00DD36CE"/>
    <w:rsid w:val="00DD377F"/>
    <w:rsid w:val="00DD490C"/>
    <w:rsid w:val="00DD6354"/>
    <w:rsid w:val="00DD6384"/>
    <w:rsid w:val="00DD6FCC"/>
    <w:rsid w:val="00DD78CB"/>
    <w:rsid w:val="00DE010A"/>
    <w:rsid w:val="00DE0505"/>
    <w:rsid w:val="00DE06F9"/>
    <w:rsid w:val="00DE24DE"/>
    <w:rsid w:val="00DE2D00"/>
    <w:rsid w:val="00DE2EFE"/>
    <w:rsid w:val="00DE31A4"/>
    <w:rsid w:val="00DE4FC6"/>
    <w:rsid w:val="00DE51FF"/>
    <w:rsid w:val="00DE60F5"/>
    <w:rsid w:val="00DE65C0"/>
    <w:rsid w:val="00DE70FD"/>
    <w:rsid w:val="00DF1103"/>
    <w:rsid w:val="00DF1A84"/>
    <w:rsid w:val="00DF282F"/>
    <w:rsid w:val="00DF2B19"/>
    <w:rsid w:val="00DF2D53"/>
    <w:rsid w:val="00DF39A5"/>
    <w:rsid w:val="00DF3D22"/>
    <w:rsid w:val="00DF3E6A"/>
    <w:rsid w:val="00DF4773"/>
    <w:rsid w:val="00DF5BBF"/>
    <w:rsid w:val="00DF615C"/>
    <w:rsid w:val="00DF6925"/>
    <w:rsid w:val="00DF6E57"/>
    <w:rsid w:val="00DF7418"/>
    <w:rsid w:val="00DF76CB"/>
    <w:rsid w:val="00DF7FA4"/>
    <w:rsid w:val="00E002B3"/>
    <w:rsid w:val="00E00805"/>
    <w:rsid w:val="00E00860"/>
    <w:rsid w:val="00E00D3B"/>
    <w:rsid w:val="00E02D65"/>
    <w:rsid w:val="00E03500"/>
    <w:rsid w:val="00E03ADB"/>
    <w:rsid w:val="00E042E0"/>
    <w:rsid w:val="00E0453F"/>
    <w:rsid w:val="00E04E50"/>
    <w:rsid w:val="00E04F72"/>
    <w:rsid w:val="00E06E95"/>
    <w:rsid w:val="00E06EEE"/>
    <w:rsid w:val="00E07257"/>
    <w:rsid w:val="00E078E5"/>
    <w:rsid w:val="00E07DC9"/>
    <w:rsid w:val="00E07F53"/>
    <w:rsid w:val="00E07F86"/>
    <w:rsid w:val="00E10F9A"/>
    <w:rsid w:val="00E11039"/>
    <w:rsid w:val="00E11C86"/>
    <w:rsid w:val="00E11D03"/>
    <w:rsid w:val="00E11DF6"/>
    <w:rsid w:val="00E1260E"/>
    <w:rsid w:val="00E1292B"/>
    <w:rsid w:val="00E129EC"/>
    <w:rsid w:val="00E12C86"/>
    <w:rsid w:val="00E137BD"/>
    <w:rsid w:val="00E140FF"/>
    <w:rsid w:val="00E1482A"/>
    <w:rsid w:val="00E15C63"/>
    <w:rsid w:val="00E15FB6"/>
    <w:rsid w:val="00E16BFF"/>
    <w:rsid w:val="00E16FDF"/>
    <w:rsid w:val="00E171F0"/>
    <w:rsid w:val="00E17C20"/>
    <w:rsid w:val="00E17F2A"/>
    <w:rsid w:val="00E206C0"/>
    <w:rsid w:val="00E209BB"/>
    <w:rsid w:val="00E211F8"/>
    <w:rsid w:val="00E21839"/>
    <w:rsid w:val="00E22254"/>
    <w:rsid w:val="00E227A5"/>
    <w:rsid w:val="00E22993"/>
    <w:rsid w:val="00E23BEF"/>
    <w:rsid w:val="00E243DE"/>
    <w:rsid w:val="00E24492"/>
    <w:rsid w:val="00E24AF3"/>
    <w:rsid w:val="00E24DE0"/>
    <w:rsid w:val="00E24ED1"/>
    <w:rsid w:val="00E27CAD"/>
    <w:rsid w:val="00E27F58"/>
    <w:rsid w:val="00E30077"/>
    <w:rsid w:val="00E31598"/>
    <w:rsid w:val="00E316C8"/>
    <w:rsid w:val="00E31752"/>
    <w:rsid w:val="00E321BA"/>
    <w:rsid w:val="00E335C2"/>
    <w:rsid w:val="00E34C1C"/>
    <w:rsid w:val="00E34C34"/>
    <w:rsid w:val="00E34C53"/>
    <w:rsid w:val="00E3506D"/>
    <w:rsid w:val="00E35162"/>
    <w:rsid w:val="00E359FF"/>
    <w:rsid w:val="00E36292"/>
    <w:rsid w:val="00E36647"/>
    <w:rsid w:val="00E36C18"/>
    <w:rsid w:val="00E40478"/>
    <w:rsid w:val="00E413DC"/>
    <w:rsid w:val="00E414C9"/>
    <w:rsid w:val="00E41AB7"/>
    <w:rsid w:val="00E41C8F"/>
    <w:rsid w:val="00E42A02"/>
    <w:rsid w:val="00E43675"/>
    <w:rsid w:val="00E43F7E"/>
    <w:rsid w:val="00E445D9"/>
    <w:rsid w:val="00E44E56"/>
    <w:rsid w:val="00E44EC3"/>
    <w:rsid w:val="00E45B8E"/>
    <w:rsid w:val="00E460F9"/>
    <w:rsid w:val="00E473F2"/>
    <w:rsid w:val="00E474EB"/>
    <w:rsid w:val="00E474ED"/>
    <w:rsid w:val="00E47ACF"/>
    <w:rsid w:val="00E50345"/>
    <w:rsid w:val="00E51B1E"/>
    <w:rsid w:val="00E51BA7"/>
    <w:rsid w:val="00E52F45"/>
    <w:rsid w:val="00E53257"/>
    <w:rsid w:val="00E54117"/>
    <w:rsid w:val="00E54321"/>
    <w:rsid w:val="00E547A9"/>
    <w:rsid w:val="00E54A51"/>
    <w:rsid w:val="00E559A7"/>
    <w:rsid w:val="00E55A9C"/>
    <w:rsid w:val="00E566DD"/>
    <w:rsid w:val="00E57338"/>
    <w:rsid w:val="00E575D1"/>
    <w:rsid w:val="00E609AB"/>
    <w:rsid w:val="00E61B0B"/>
    <w:rsid w:val="00E61F5E"/>
    <w:rsid w:val="00E6291D"/>
    <w:rsid w:val="00E632F5"/>
    <w:rsid w:val="00E635E8"/>
    <w:rsid w:val="00E63A1C"/>
    <w:rsid w:val="00E63F92"/>
    <w:rsid w:val="00E6417B"/>
    <w:rsid w:val="00E64AAF"/>
    <w:rsid w:val="00E65C02"/>
    <w:rsid w:val="00E6659A"/>
    <w:rsid w:val="00E667D1"/>
    <w:rsid w:val="00E70D5B"/>
    <w:rsid w:val="00E70E0E"/>
    <w:rsid w:val="00E71866"/>
    <w:rsid w:val="00E7187C"/>
    <w:rsid w:val="00E71D55"/>
    <w:rsid w:val="00E72CE7"/>
    <w:rsid w:val="00E73078"/>
    <w:rsid w:val="00E7318B"/>
    <w:rsid w:val="00E734D6"/>
    <w:rsid w:val="00E737EA"/>
    <w:rsid w:val="00E7477D"/>
    <w:rsid w:val="00E75343"/>
    <w:rsid w:val="00E75843"/>
    <w:rsid w:val="00E77062"/>
    <w:rsid w:val="00E77C68"/>
    <w:rsid w:val="00E801C7"/>
    <w:rsid w:val="00E81402"/>
    <w:rsid w:val="00E815DE"/>
    <w:rsid w:val="00E81E5D"/>
    <w:rsid w:val="00E820CC"/>
    <w:rsid w:val="00E82125"/>
    <w:rsid w:val="00E82A07"/>
    <w:rsid w:val="00E844E8"/>
    <w:rsid w:val="00E84F50"/>
    <w:rsid w:val="00E854EC"/>
    <w:rsid w:val="00E855BA"/>
    <w:rsid w:val="00E86C0C"/>
    <w:rsid w:val="00E876F5"/>
    <w:rsid w:val="00E87943"/>
    <w:rsid w:val="00E87D3E"/>
    <w:rsid w:val="00E90E9D"/>
    <w:rsid w:val="00E91B29"/>
    <w:rsid w:val="00E91B83"/>
    <w:rsid w:val="00E91F3A"/>
    <w:rsid w:val="00E92A72"/>
    <w:rsid w:val="00E92E60"/>
    <w:rsid w:val="00E938EE"/>
    <w:rsid w:val="00E94565"/>
    <w:rsid w:val="00E95587"/>
    <w:rsid w:val="00E95A91"/>
    <w:rsid w:val="00E96439"/>
    <w:rsid w:val="00E97210"/>
    <w:rsid w:val="00E978F9"/>
    <w:rsid w:val="00EA0614"/>
    <w:rsid w:val="00EA078C"/>
    <w:rsid w:val="00EA094A"/>
    <w:rsid w:val="00EA09C6"/>
    <w:rsid w:val="00EA140A"/>
    <w:rsid w:val="00EA1692"/>
    <w:rsid w:val="00EA1702"/>
    <w:rsid w:val="00EA354D"/>
    <w:rsid w:val="00EA36EB"/>
    <w:rsid w:val="00EA392F"/>
    <w:rsid w:val="00EA39A6"/>
    <w:rsid w:val="00EA5B9B"/>
    <w:rsid w:val="00EA60E7"/>
    <w:rsid w:val="00EA614B"/>
    <w:rsid w:val="00EA6D53"/>
    <w:rsid w:val="00EA7881"/>
    <w:rsid w:val="00EA79AB"/>
    <w:rsid w:val="00EA7BCE"/>
    <w:rsid w:val="00EB00D1"/>
    <w:rsid w:val="00EB158B"/>
    <w:rsid w:val="00EB1BA6"/>
    <w:rsid w:val="00EB300A"/>
    <w:rsid w:val="00EB3045"/>
    <w:rsid w:val="00EB3993"/>
    <w:rsid w:val="00EB3BEB"/>
    <w:rsid w:val="00EB3DAA"/>
    <w:rsid w:val="00EB478A"/>
    <w:rsid w:val="00EB4875"/>
    <w:rsid w:val="00EB4942"/>
    <w:rsid w:val="00EB58B3"/>
    <w:rsid w:val="00EB691F"/>
    <w:rsid w:val="00EB6E7D"/>
    <w:rsid w:val="00EC08EF"/>
    <w:rsid w:val="00EC0D19"/>
    <w:rsid w:val="00EC14CC"/>
    <w:rsid w:val="00EC1735"/>
    <w:rsid w:val="00EC19D2"/>
    <w:rsid w:val="00EC2914"/>
    <w:rsid w:val="00EC2E98"/>
    <w:rsid w:val="00EC32BA"/>
    <w:rsid w:val="00EC380A"/>
    <w:rsid w:val="00EC3986"/>
    <w:rsid w:val="00EC3BF0"/>
    <w:rsid w:val="00EC4628"/>
    <w:rsid w:val="00EC49B6"/>
    <w:rsid w:val="00EC517B"/>
    <w:rsid w:val="00EC6083"/>
    <w:rsid w:val="00EC7E6D"/>
    <w:rsid w:val="00ED0D37"/>
    <w:rsid w:val="00ED0FEB"/>
    <w:rsid w:val="00ED16B7"/>
    <w:rsid w:val="00ED2A85"/>
    <w:rsid w:val="00ED3177"/>
    <w:rsid w:val="00ED3960"/>
    <w:rsid w:val="00ED3DCC"/>
    <w:rsid w:val="00ED43D0"/>
    <w:rsid w:val="00ED4737"/>
    <w:rsid w:val="00ED56DB"/>
    <w:rsid w:val="00ED6300"/>
    <w:rsid w:val="00ED631C"/>
    <w:rsid w:val="00ED6488"/>
    <w:rsid w:val="00ED6C2C"/>
    <w:rsid w:val="00ED79D6"/>
    <w:rsid w:val="00ED7ADC"/>
    <w:rsid w:val="00ED7FC7"/>
    <w:rsid w:val="00EE113D"/>
    <w:rsid w:val="00EE1503"/>
    <w:rsid w:val="00EE1CCD"/>
    <w:rsid w:val="00EE2436"/>
    <w:rsid w:val="00EE33A0"/>
    <w:rsid w:val="00EE3ACD"/>
    <w:rsid w:val="00EE3B30"/>
    <w:rsid w:val="00EE4167"/>
    <w:rsid w:val="00EE41CB"/>
    <w:rsid w:val="00EE4638"/>
    <w:rsid w:val="00EE4CFC"/>
    <w:rsid w:val="00EE566F"/>
    <w:rsid w:val="00EE6BB4"/>
    <w:rsid w:val="00EE71D3"/>
    <w:rsid w:val="00EE7C9C"/>
    <w:rsid w:val="00EF0242"/>
    <w:rsid w:val="00EF08CE"/>
    <w:rsid w:val="00EF0F56"/>
    <w:rsid w:val="00EF1CAF"/>
    <w:rsid w:val="00EF23AC"/>
    <w:rsid w:val="00EF2779"/>
    <w:rsid w:val="00EF44FD"/>
    <w:rsid w:val="00EF4706"/>
    <w:rsid w:val="00EF49CE"/>
    <w:rsid w:val="00EF49CF"/>
    <w:rsid w:val="00EF4E32"/>
    <w:rsid w:val="00EF5970"/>
    <w:rsid w:val="00EF6449"/>
    <w:rsid w:val="00EF6495"/>
    <w:rsid w:val="00EF6D7F"/>
    <w:rsid w:val="00EF6EB9"/>
    <w:rsid w:val="00EF709B"/>
    <w:rsid w:val="00EF70CF"/>
    <w:rsid w:val="00EF7D03"/>
    <w:rsid w:val="00F00310"/>
    <w:rsid w:val="00F014C2"/>
    <w:rsid w:val="00F02054"/>
    <w:rsid w:val="00F03073"/>
    <w:rsid w:val="00F0332B"/>
    <w:rsid w:val="00F045E9"/>
    <w:rsid w:val="00F050EC"/>
    <w:rsid w:val="00F056C7"/>
    <w:rsid w:val="00F05C44"/>
    <w:rsid w:val="00F07069"/>
    <w:rsid w:val="00F070F9"/>
    <w:rsid w:val="00F07409"/>
    <w:rsid w:val="00F076B7"/>
    <w:rsid w:val="00F103D4"/>
    <w:rsid w:val="00F10CFF"/>
    <w:rsid w:val="00F1131C"/>
    <w:rsid w:val="00F1145D"/>
    <w:rsid w:val="00F12307"/>
    <w:rsid w:val="00F12BCE"/>
    <w:rsid w:val="00F139E3"/>
    <w:rsid w:val="00F13B51"/>
    <w:rsid w:val="00F14759"/>
    <w:rsid w:val="00F149CC"/>
    <w:rsid w:val="00F14B48"/>
    <w:rsid w:val="00F14B5A"/>
    <w:rsid w:val="00F1545D"/>
    <w:rsid w:val="00F171CB"/>
    <w:rsid w:val="00F217C2"/>
    <w:rsid w:val="00F21B60"/>
    <w:rsid w:val="00F220C0"/>
    <w:rsid w:val="00F22CCC"/>
    <w:rsid w:val="00F23E8D"/>
    <w:rsid w:val="00F23F4C"/>
    <w:rsid w:val="00F24078"/>
    <w:rsid w:val="00F24E2F"/>
    <w:rsid w:val="00F25011"/>
    <w:rsid w:val="00F253AE"/>
    <w:rsid w:val="00F25B13"/>
    <w:rsid w:val="00F2655C"/>
    <w:rsid w:val="00F2672E"/>
    <w:rsid w:val="00F27110"/>
    <w:rsid w:val="00F2712D"/>
    <w:rsid w:val="00F275E5"/>
    <w:rsid w:val="00F27A8E"/>
    <w:rsid w:val="00F27C79"/>
    <w:rsid w:val="00F311C2"/>
    <w:rsid w:val="00F312D0"/>
    <w:rsid w:val="00F317C0"/>
    <w:rsid w:val="00F31A85"/>
    <w:rsid w:val="00F3292F"/>
    <w:rsid w:val="00F32C8C"/>
    <w:rsid w:val="00F337E5"/>
    <w:rsid w:val="00F34400"/>
    <w:rsid w:val="00F34501"/>
    <w:rsid w:val="00F34669"/>
    <w:rsid w:val="00F346B6"/>
    <w:rsid w:val="00F34E3A"/>
    <w:rsid w:val="00F3570A"/>
    <w:rsid w:val="00F36F92"/>
    <w:rsid w:val="00F3712A"/>
    <w:rsid w:val="00F40286"/>
    <w:rsid w:val="00F412F0"/>
    <w:rsid w:val="00F418DD"/>
    <w:rsid w:val="00F41CCE"/>
    <w:rsid w:val="00F424EF"/>
    <w:rsid w:val="00F430FB"/>
    <w:rsid w:val="00F4343E"/>
    <w:rsid w:val="00F449E6"/>
    <w:rsid w:val="00F44AB6"/>
    <w:rsid w:val="00F44B9F"/>
    <w:rsid w:val="00F44C03"/>
    <w:rsid w:val="00F45D33"/>
    <w:rsid w:val="00F461A9"/>
    <w:rsid w:val="00F46739"/>
    <w:rsid w:val="00F468B7"/>
    <w:rsid w:val="00F477C3"/>
    <w:rsid w:val="00F47860"/>
    <w:rsid w:val="00F47C66"/>
    <w:rsid w:val="00F50065"/>
    <w:rsid w:val="00F50125"/>
    <w:rsid w:val="00F504E7"/>
    <w:rsid w:val="00F507CF"/>
    <w:rsid w:val="00F50E81"/>
    <w:rsid w:val="00F51468"/>
    <w:rsid w:val="00F517AD"/>
    <w:rsid w:val="00F51ABD"/>
    <w:rsid w:val="00F52E94"/>
    <w:rsid w:val="00F53568"/>
    <w:rsid w:val="00F54181"/>
    <w:rsid w:val="00F54424"/>
    <w:rsid w:val="00F557AB"/>
    <w:rsid w:val="00F56538"/>
    <w:rsid w:val="00F5686D"/>
    <w:rsid w:val="00F5723D"/>
    <w:rsid w:val="00F57A0C"/>
    <w:rsid w:val="00F57EFE"/>
    <w:rsid w:val="00F6033C"/>
    <w:rsid w:val="00F608AF"/>
    <w:rsid w:val="00F61058"/>
    <w:rsid w:val="00F61C73"/>
    <w:rsid w:val="00F62BED"/>
    <w:rsid w:val="00F62FD7"/>
    <w:rsid w:val="00F6322B"/>
    <w:rsid w:val="00F63462"/>
    <w:rsid w:val="00F63D24"/>
    <w:rsid w:val="00F63D28"/>
    <w:rsid w:val="00F65E50"/>
    <w:rsid w:val="00F6719F"/>
    <w:rsid w:val="00F67234"/>
    <w:rsid w:val="00F674CA"/>
    <w:rsid w:val="00F70005"/>
    <w:rsid w:val="00F71F1F"/>
    <w:rsid w:val="00F7213B"/>
    <w:rsid w:val="00F72BFD"/>
    <w:rsid w:val="00F72F2B"/>
    <w:rsid w:val="00F73650"/>
    <w:rsid w:val="00F739AB"/>
    <w:rsid w:val="00F74406"/>
    <w:rsid w:val="00F74473"/>
    <w:rsid w:val="00F770C0"/>
    <w:rsid w:val="00F77A60"/>
    <w:rsid w:val="00F80652"/>
    <w:rsid w:val="00F817A7"/>
    <w:rsid w:val="00F81FDF"/>
    <w:rsid w:val="00F8441D"/>
    <w:rsid w:val="00F848E9"/>
    <w:rsid w:val="00F87154"/>
    <w:rsid w:val="00F90668"/>
    <w:rsid w:val="00F91662"/>
    <w:rsid w:val="00F9180E"/>
    <w:rsid w:val="00F9304F"/>
    <w:rsid w:val="00F938E5"/>
    <w:rsid w:val="00F96F29"/>
    <w:rsid w:val="00F97340"/>
    <w:rsid w:val="00F97427"/>
    <w:rsid w:val="00FA0B69"/>
    <w:rsid w:val="00FA2DA5"/>
    <w:rsid w:val="00FA3057"/>
    <w:rsid w:val="00FA3561"/>
    <w:rsid w:val="00FA36E8"/>
    <w:rsid w:val="00FA3883"/>
    <w:rsid w:val="00FA4C37"/>
    <w:rsid w:val="00FA5243"/>
    <w:rsid w:val="00FA5D5E"/>
    <w:rsid w:val="00FB0AB3"/>
    <w:rsid w:val="00FB10EC"/>
    <w:rsid w:val="00FB2020"/>
    <w:rsid w:val="00FB2286"/>
    <w:rsid w:val="00FB2CB5"/>
    <w:rsid w:val="00FB333D"/>
    <w:rsid w:val="00FB3BCA"/>
    <w:rsid w:val="00FB4091"/>
    <w:rsid w:val="00FB4A7F"/>
    <w:rsid w:val="00FB4E46"/>
    <w:rsid w:val="00FB582C"/>
    <w:rsid w:val="00FB5BC5"/>
    <w:rsid w:val="00FB5D9D"/>
    <w:rsid w:val="00FB6FDC"/>
    <w:rsid w:val="00FC0105"/>
    <w:rsid w:val="00FC0621"/>
    <w:rsid w:val="00FC07D6"/>
    <w:rsid w:val="00FC0B0B"/>
    <w:rsid w:val="00FC0CEF"/>
    <w:rsid w:val="00FC1F99"/>
    <w:rsid w:val="00FC27F5"/>
    <w:rsid w:val="00FC2D60"/>
    <w:rsid w:val="00FC33BC"/>
    <w:rsid w:val="00FC35C4"/>
    <w:rsid w:val="00FC40C4"/>
    <w:rsid w:val="00FC439B"/>
    <w:rsid w:val="00FC552D"/>
    <w:rsid w:val="00FC5FFB"/>
    <w:rsid w:val="00FC66F9"/>
    <w:rsid w:val="00FC6712"/>
    <w:rsid w:val="00FC67E4"/>
    <w:rsid w:val="00FC7001"/>
    <w:rsid w:val="00FC740D"/>
    <w:rsid w:val="00FC7F4E"/>
    <w:rsid w:val="00FD1C34"/>
    <w:rsid w:val="00FD3384"/>
    <w:rsid w:val="00FD3392"/>
    <w:rsid w:val="00FD40DD"/>
    <w:rsid w:val="00FD496A"/>
    <w:rsid w:val="00FD51D3"/>
    <w:rsid w:val="00FD5ECD"/>
    <w:rsid w:val="00FD7AB7"/>
    <w:rsid w:val="00FE0052"/>
    <w:rsid w:val="00FE18E8"/>
    <w:rsid w:val="00FE26DD"/>
    <w:rsid w:val="00FE297F"/>
    <w:rsid w:val="00FE3148"/>
    <w:rsid w:val="00FE3730"/>
    <w:rsid w:val="00FE384E"/>
    <w:rsid w:val="00FE4814"/>
    <w:rsid w:val="00FE4A0E"/>
    <w:rsid w:val="00FE703E"/>
    <w:rsid w:val="00FE70A2"/>
    <w:rsid w:val="00FE74C6"/>
    <w:rsid w:val="00FF060F"/>
    <w:rsid w:val="00FF0A8C"/>
    <w:rsid w:val="00FF11B7"/>
    <w:rsid w:val="00FF241E"/>
    <w:rsid w:val="00FF244A"/>
    <w:rsid w:val="00FF340A"/>
    <w:rsid w:val="00FF373F"/>
    <w:rsid w:val="00FF5826"/>
    <w:rsid w:val="00FF5A27"/>
    <w:rsid w:val="00FF6210"/>
    <w:rsid w:val="00FF6284"/>
    <w:rsid w:val="00FF6E62"/>
    <w:rsid w:val="00FF7244"/>
    <w:rsid w:val="00FF7875"/>
    <w:rsid w:val="00FF79BA"/>
    <w:rsid w:val="00FF7C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envelope return" w:uiPriority="0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 Bullet 2" w:uiPriority="0"/>
    <w:lsdException w:name="List Number 3" w:uiPriority="0"/>
    <w:lsdException w:name="Title" w:semiHidden="0" w:uiPriority="0" w:unhideWhenUsed="0" w:qFormat="1"/>
    <w:lsdException w:name="Closing" w:uiPriority="0"/>
    <w:lsdException w:name="Default Paragraph Font" w:uiPriority="1"/>
    <w:lsdException w:name="Body Text" w:uiPriority="0"/>
    <w:lsdException w:name="Body Text Indent" w:uiPriority="0"/>
    <w:lsdException w:name="Message Header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6BE9"/>
    <w:pPr>
      <w:jc w:val="both"/>
    </w:pPr>
    <w:rPr>
      <w:rFonts w:ascii="Arial" w:eastAsia="Times New Roman" w:hAnsi="Arial"/>
      <w:sz w:val="22"/>
      <w:szCs w:val="24"/>
    </w:rPr>
  </w:style>
  <w:style w:type="paragraph" w:styleId="Heading1">
    <w:name w:val="heading 1"/>
    <w:basedOn w:val="Normal"/>
    <w:next w:val="Normal"/>
    <w:link w:val="Heading1Char"/>
    <w:autoRedefine/>
    <w:qFormat/>
    <w:rsid w:val="00297097"/>
    <w:pPr>
      <w:keepNext/>
      <w:tabs>
        <w:tab w:val="center" w:pos="4748"/>
      </w:tabs>
      <w:outlineLvl w:val="0"/>
    </w:pPr>
    <w:rPr>
      <w:rFonts w:cs="Arial"/>
      <w:b/>
      <w:i/>
      <w:sz w:val="20"/>
      <w:szCs w:val="20"/>
      <w:u w:val="single"/>
      <w:lang w:val="it-IT"/>
    </w:rPr>
  </w:style>
  <w:style w:type="paragraph" w:styleId="Heading2">
    <w:name w:val="heading 2"/>
    <w:basedOn w:val="Normal"/>
    <w:next w:val="Normal"/>
    <w:link w:val="Heading2Char"/>
    <w:autoRedefine/>
    <w:qFormat/>
    <w:rsid w:val="00B37750"/>
    <w:pPr>
      <w:keepNext/>
      <w:outlineLvl w:val="1"/>
    </w:pPr>
    <w:rPr>
      <w:rFonts w:cs="Arial"/>
      <w:b/>
      <w:szCs w:val="22"/>
      <w:lang w:val="ru-RU"/>
    </w:rPr>
  </w:style>
  <w:style w:type="paragraph" w:styleId="Heading3">
    <w:name w:val="heading 3"/>
    <w:basedOn w:val="Normal"/>
    <w:next w:val="Normal"/>
    <w:link w:val="Heading3Char"/>
    <w:qFormat/>
    <w:rsid w:val="0084461C"/>
    <w:pPr>
      <w:keepNext/>
      <w:outlineLvl w:val="2"/>
    </w:pPr>
    <w:rPr>
      <w:outline/>
      <w:color w:val="000000"/>
      <w:sz w:val="28"/>
    </w:rPr>
  </w:style>
  <w:style w:type="paragraph" w:styleId="Heading4">
    <w:name w:val="heading 4"/>
    <w:basedOn w:val="Normal"/>
    <w:next w:val="Normal"/>
    <w:link w:val="Heading4Char"/>
    <w:qFormat/>
    <w:rsid w:val="0084461C"/>
    <w:pPr>
      <w:keepNext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qFormat/>
    <w:rsid w:val="0084461C"/>
    <w:pPr>
      <w:keepNext/>
      <w:outlineLvl w:val="4"/>
    </w:pPr>
    <w:rPr>
      <w:b/>
      <w:iCs/>
    </w:rPr>
  </w:style>
  <w:style w:type="paragraph" w:styleId="Heading6">
    <w:name w:val="heading 6"/>
    <w:basedOn w:val="Normal"/>
    <w:next w:val="Normal"/>
    <w:link w:val="Heading6Char"/>
    <w:qFormat/>
    <w:rsid w:val="0084461C"/>
    <w:pPr>
      <w:keepNext/>
      <w:ind w:firstLine="36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rsid w:val="0084461C"/>
    <w:pPr>
      <w:keepNext/>
      <w:ind w:firstLine="357"/>
      <w:outlineLvl w:val="6"/>
    </w:pPr>
    <w:rPr>
      <w:b/>
      <w:bCs/>
      <w:iCs/>
    </w:rPr>
  </w:style>
  <w:style w:type="paragraph" w:styleId="Heading8">
    <w:name w:val="heading 8"/>
    <w:basedOn w:val="Normal"/>
    <w:next w:val="Normal"/>
    <w:link w:val="Heading8Char"/>
    <w:qFormat/>
    <w:rsid w:val="0084461C"/>
    <w:pPr>
      <w:keepNext/>
      <w:ind w:left="720"/>
      <w:outlineLvl w:val="7"/>
    </w:pPr>
    <w:rPr>
      <w:b/>
      <w:iCs/>
    </w:rPr>
  </w:style>
  <w:style w:type="paragraph" w:styleId="Heading9">
    <w:name w:val="heading 9"/>
    <w:basedOn w:val="Normal"/>
    <w:next w:val="Normal"/>
    <w:link w:val="Heading9Char"/>
    <w:qFormat/>
    <w:rsid w:val="0084461C"/>
    <w:pPr>
      <w:keepNext/>
      <w:ind w:firstLine="720"/>
      <w:outlineLvl w:val="8"/>
    </w:pPr>
    <w:rPr>
      <w:b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297097"/>
    <w:rPr>
      <w:rFonts w:ascii="Arial" w:eastAsia="Times New Roman" w:hAnsi="Arial" w:cs="Arial"/>
      <w:b/>
      <w:i/>
      <w:u w:val="single"/>
      <w:lang w:val="it-IT"/>
    </w:rPr>
  </w:style>
  <w:style w:type="character" w:customStyle="1" w:styleId="Heading2Char">
    <w:name w:val="Heading 2 Char"/>
    <w:link w:val="Heading2"/>
    <w:rsid w:val="00B37750"/>
    <w:rPr>
      <w:rFonts w:ascii="Arial" w:eastAsia="Times New Roman" w:hAnsi="Arial" w:cs="Arial"/>
      <w:b/>
      <w:sz w:val="22"/>
      <w:szCs w:val="22"/>
      <w:lang w:val="ru-RU"/>
    </w:rPr>
  </w:style>
  <w:style w:type="character" w:customStyle="1" w:styleId="Heading3Char">
    <w:name w:val="Heading 3 Char"/>
    <w:link w:val="Heading3"/>
    <w:rsid w:val="0084461C"/>
    <w:rPr>
      <w:rFonts w:ascii="A Cirilica Helvetica" w:eastAsia="Times New Roman" w:hAnsi="A Cirilica Helvetica" w:cs="Times New Roman"/>
      <w:outline/>
      <w:color w:val="000000"/>
      <w:sz w:val="28"/>
      <w:szCs w:val="24"/>
    </w:rPr>
  </w:style>
  <w:style w:type="character" w:customStyle="1" w:styleId="Heading4Char">
    <w:name w:val="Heading 4 Char"/>
    <w:link w:val="Heading4"/>
    <w:rsid w:val="0084461C"/>
    <w:rPr>
      <w:rFonts w:ascii="A Cirilica Helvetica" w:eastAsia="Times New Roman" w:hAnsi="A Cirilica Helvetica" w:cs="Times New Roman"/>
      <w:b/>
      <w:i/>
      <w:sz w:val="24"/>
      <w:szCs w:val="24"/>
    </w:rPr>
  </w:style>
  <w:style w:type="character" w:customStyle="1" w:styleId="Heading5Char">
    <w:name w:val="Heading 5 Char"/>
    <w:link w:val="Heading5"/>
    <w:rsid w:val="0084461C"/>
    <w:rPr>
      <w:rFonts w:ascii="A Cirilica Helvetica" w:eastAsia="Times New Roman" w:hAnsi="A Cirilica Helvetica" w:cs="Times New Roman"/>
      <w:b/>
      <w:iCs/>
      <w:sz w:val="24"/>
      <w:szCs w:val="24"/>
    </w:rPr>
  </w:style>
  <w:style w:type="character" w:customStyle="1" w:styleId="Heading6Char">
    <w:name w:val="Heading 6 Char"/>
    <w:link w:val="Heading6"/>
    <w:rsid w:val="0084461C"/>
    <w:rPr>
      <w:rFonts w:ascii="A Cirilica Helvetica" w:eastAsia="Times New Roman" w:hAnsi="A Cirilica Helvetica" w:cs="Times New Roman"/>
      <w:b/>
      <w:bCs/>
      <w:sz w:val="24"/>
      <w:szCs w:val="24"/>
    </w:rPr>
  </w:style>
  <w:style w:type="character" w:customStyle="1" w:styleId="Heading7Char">
    <w:name w:val="Heading 7 Char"/>
    <w:link w:val="Heading7"/>
    <w:rsid w:val="0084461C"/>
    <w:rPr>
      <w:rFonts w:ascii="A Cirilica Helvetica" w:eastAsia="Times New Roman" w:hAnsi="A Cirilica Helvetica" w:cs="Times New Roman"/>
      <w:b/>
      <w:bCs/>
      <w:iCs/>
      <w:sz w:val="24"/>
      <w:szCs w:val="24"/>
    </w:rPr>
  </w:style>
  <w:style w:type="character" w:customStyle="1" w:styleId="Heading8Char">
    <w:name w:val="Heading 8 Char"/>
    <w:link w:val="Heading8"/>
    <w:rsid w:val="0084461C"/>
    <w:rPr>
      <w:rFonts w:ascii="A Cirilica Helvetica" w:eastAsia="Times New Roman" w:hAnsi="A Cirilica Helvetica" w:cs="Times New Roman"/>
      <w:b/>
      <w:iCs/>
      <w:sz w:val="24"/>
      <w:szCs w:val="24"/>
    </w:rPr>
  </w:style>
  <w:style w:type="character" w:customStyle="1" w:styleId="Heading9Char">
    <w:name w:val="Heading 9 Char"/>
    <w:link w:val="Heading9"/>
    <w:rsid w:val="0084461C"/>
    <w:rPr>
      <w:rFonts w:ascii="A Cirilica Helvetica" w:eastAsia="Times New Roman" w:hAnsi="A Cirilica Helvetica" w:cs="Times New Roman"/>
      <w:b/>
      <w:iCs/>
      <w:sz w:val="24"/>
      <w:szCs w:val="24"/>
    </w:rPr>
  </w:style>
  <w:style w:type="paragraph" w:styleId="BodyText">
    <w:name w:val="Body Text"/>
    <w:basedOn w:val="Normal"/>
    <w:link w:val="BodyTextChar"/>
    <w:rsid w:val="0084461C"/>
    <w:pPr>
      <w:jc w:val="center"/>
    </w:pPr>
    <w:rPr>
      <w:rFonts w:ascii="Cir Times_New_Roman" w:hAnsi="Cir Times_New_Roman"/>
      <w:szCs w:val="20"/>
    </w:rPr>
  </w:style>
  <w:style w:type="character" w:customStyle="1" w:styleId="BodyTextChar">
    <w:name w:val="Body Text Char"/>
    <w:link w:val="BodyText"/>
    <w:rsid w:val="0084461C"/>
    <w:rPr>
      <w:rFonts w:ascii="Cir Times_New_Roman" w:eastAsia="Times New Roman" w:hAnsi="Cir Times_New_Roman" w:cs="Times New Roman"/>
      <w:sz w:val="24"/>
      <w:szCs w:val="20"/>
    </w:rPr>
  </w:style>
  <w:style w:type="paragraph" w:styleId="Footer">
    <w:name w:val="footer"/>
    <w:basedOn w:val="Normal"/>
    <w:link w:val="FooterChar"/>
    <w:rsid w:val="0084461C"/>
    <w:pPr>
      <w:tabs>
        <w:tab w:val="center" w:pos="4153"/>
        <w:tab w:val="right" w:pos="8306"/>
      </w:tabs>
    </w:pPr>
    <w:rPr>
      <w:rFonts w:ascii="Times New Roman" w:hAnsi="Times New Roman"/>
    </w:rPr>
  </w:style>
  <w:style w:type="character" w:customStyle="1" w:styleId="FooterChar">
    <w:name w:val="Footer Char"/>
    <w:link w:val="Footer"/>
    <w:rsid w:val="0084461C"/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rsid w:val="0084461C"/>
    <w:rPr>
      <w:color w:val="0000FF"/>
      <w:u w:val="single"/>
    </w:rPr>
  </w:style>
  <w:style w:type="paragraph" w:styleId="BodyTextIndent">
    <w:name w:val="Body Text Indent"/>
    <w:basedOn w:val="Normal"/>
    <w:link w:val="BodyTextIndentChar"/>
    <w:rsid w:val="0084461C"/>
    <w:pPr>
      <w:ind w:firstLine="357"/>
    </w:pPr>
  </w:style>
  <w:style w:type="character" w:customStyle="1" w:styleId="BodyTextIndentChar">
    <w:name w:val="Body Text Indent Char"/>
    <w:link w:val="BodyTextIndent"/>
    <w:rsid w:val="0084461C"/>
    <w:rPr>
      <w:rFonts w:ascii="A Cirilica Helvetica" w:eastAsia="Times New Roman" w:hAnsi="A Cirilica Helvetica" w:cs="Times New Roman"/>
      <w:sz w:val="24"/>
      <w:szCs w:val="24"/>
    </w:rPr>
  </w:style>
  <w:style w:type="paragraph" w:styleId="BodyText2">
    <w:name w:val="Body Text 2"/>
    <w:basedOn w:val="Normal"/>
    <w:link w:val="BodyText2Char"/>
    <w:rsid w:val="0084461C"/>
    <w:rPr>
      <w:rFonts w:ascii="YU C Times" w:hAnsi="YU C Times"/>
      <w:sz w:val="18"/>
    </w:rPr>
  </w:style>
  <w:style w:type="character" w:customStyle="1" w:styleId="BodyText2Char">
    <w:name w:val="Body Text 2 Char"/>
    <w:link w:val="BodyText2"/>
    <w:rsid w:val="0084461C"/>
    <w:rPr>
      <w:rFonts w:ascii="YU C Times" w:eastAsia="Times New Roman" w:hAnsi="YU C Times" w:cs="Times New Roman"/>
      <w:sz w:val="18"/>
      <w:szCs w:val="24"/>
    </w:rPr>
  </w:style>
  <w:style w:type="paragraph" w:styleId="BodyText3">
    <w:name w:val="Body Text 3"/>
    <w:basedOn w:val="Normal"/>
    <w:link w:val="BodyText3Char"/>
    <w:rsid w:val="0084461C"/>
    <w:rPr>
      <w:rFonts w:ascii="YU C Times" w:hAnsi="YU C Times"/>
      <w:b/>
      <w:bCs/>
    </w:rPr>
  </w:style>
  <w:style w:type="character" w:customStyle="1" w:styleId="BodyText3Char">
    <w:name w:val="Body Text 3 Char"/>
    <w:link w:val="BodyText3"/>
    <w:rsid w:val="0084461C"/>
    <w:rPr>
      <w:rFonts w:ascii="YU C Times" w:eastAsia="Times New Roman" w:hAnsi="YU C Times" w:cs="Times New Roman"/>
      <w:b/>
      <w:bCs/>
      <w:sz w:val="24"/>
      <w:szCs w:val="24"/>
    </w:rPr>
  </w:style>
  <w:style w:type="paragraph" w:styleId="BodyTextIndent2">
    <w:name w:val="Body Text Indent 2"/>
    <w:basedOn w:val="Normal"/>
    <w:link w:val="BodyTextIndent2Char"/>
    <w:rsid w:val="0084461C"/>
    <w:pPr>
      <w:ind w:left="720"/>
    </w:pPr>
    <w:rPr>
      <w:rFonts w:ascii="YU C Times" w:hAnsi="YU C Times"/>
    </w:rPr>
  </w:style>
  <w:style w:type="character" w:customStyle="1" w:styleId="BodyTextIndent2Char">
    <w:name w:val="Body Text Indent 2 Char"/>
    <w:link w:val="BodyTextIndent2"/>
    <w:rsid w:val="0084461C"/>
    <w:rPr>
      <w:rFonts w:ascii="YU C Times" w:eastAsia="Times New Roman" w:hAnsi="YU C Times" w:cs="Times New Roman"/>
      <w:szCs w:val="24"/>
    </w:rPr>
  </w:style>
  <w:style w:type="character" w:styleId="PageNumber">
    <w:name w:val="page number"/>
    <w:basedOn w:val="DefaultParagraphFont"/>
    <w:rsid w:val="0084461C"/>
  </w:style>
  <w:style w:type="paragraph" w:styleId="BodyTextIndent3">
    <w:name w:val="Body Text Indent 3"/>
    <w:basedOn w:val="Normal"/>
    <w:link w:val="BodyTextIndent3Char"/>
    <w:rsid w:val="0084461C"/>
    <w:pPr>
      <w:ind w:left="1080"/>
    </w:pPr>
  </w:style>
  <w:style w:type="character" w:customStyle="1" w:styleId="BodyTextIndent3Char">
    <w:name w:val="Body Text Indent 3 Char"/>
    <w:link w:val="BodyTextIndent3"/>
    <w:rsid w:val="0084461C"/>
    <w:rPr>
      <w:rFonts w:ascii="A Cirilica Helvetica" w:eastAsia="Times New Roman" w:hAnsi="A Cirilica Helvetica" w:cs="Times New Roman"/>
      <w:szCs w:val="24"/>
    </w:rPr>
  </w:style>
  <w:style w:type="table" w:styleId="TableGrid">
    <w:name w:val="Table Grid"/>
    <w:basedOn w:val="TableNormal"/>
    <w:rsid w:val="0084461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rsid w:val="0084461C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rsid w:val="0084461C"/>
    <w:rPr>
      <w:rFonts w:ascii="A Cirilica Helvetica" w:eastAsia="Times New Roman" w:hAnsi="A Cirilica Helvetica" w:cs="Times New Roman"/>
      <w:sz w:val="24"/>
      <w:szCs w:val="24"/>
    </w:rPr>
  </w:style>
  <w:style w:type="paragraph" w:styleId="Closing">
    <w:name w:val="Closing"/>
    <w:basedOn w:val="Normal"/>
    <w:link w:val="ClosingChar"/>
    <w:rsid w:val="0084461C"/>
    <w:pPr>
      <w:spacing w:line="220" w:lineRule="atLeast"/>
      <w:ind w:left="835"/>
    </w:pPr>
    <w:rPr>
      <w:rFonts w:ascii="Times New Roman" w:hAnsi="Times New Roman"/>
      <w:sz w:val="20"/>
      <w:szCs w:val="20"/>
    </w:rPr>
  </w:style>
  <w:style w:type="character" w:customStyle="1" w:styleId="ClosingChar">
    <w:name w:val="Closing Char"/>
    <w:link w:val="Closing"/>
    <w:rsid w:val="0084461C"/>
    <w:rPr>
      <w:rFonts w:ascii="Times New Roman" w:eastAsia="Times New Roman" w:hAnsi="Times New Roman" w:cs="Times New Roman"/>
      <w:sz w:val="20"/>
      <w:szCs w:val="20"/>
    </w:rPr>
  </w:style>
  <w:style w:type="paragraph" w:styleId="FootnoteText">
    <w:name w:val="footnote text"/>
    <w:basedOn w:val="Normal"/>
    <w:link w:val="FootnoteTextChar"/>
    <w:semiHidden/>
    <w:rsid w:val="00C06092"/>
    <w:rPr>
      <w:sz w:val="20"/>
      <w:szCs w:val="22"/>
    </w:rPr>
  </w:style>
  <w:style w:type="character" w:customStyle="1" w:styleId="FootnoteTextChar">
    <w:name w:val="Footnote Text Char"/>
    <w:link w:val="FootnoteText"/>
    <w:semiHidden/>
    <w:rsid w:val="00C06092"/>
    <w:rPr>
      <w:rFonts w:ascii="A Cirilica Helvetica" w:eastAsia="Times New Roman" w:hAnsi="A Cirilica Helvetica"/>
      <w:szCs w:val="22"/>
    </w:rPr>
  </w:style>
  <w:style w:type="character" w:styleId="FootnoteReference">
    <w:name w:val="footnote reference"/>
    <w:semiHidden/>
    <w:rsid w:val="00C06092"/>
    <w:rPr>
      <w:vertAlign w:val="superscript"/>
    </w:rPr>
  </w:style>
  <w:style w:type="paragraph" w:styleId="DocumentMap">
    <w:name w:val="Document Map"/>
    <w:basedOn w:val="Normal"/>
    <w:link w:val="DocumentMapChar"/>
    <w:rsid w:val="00C06092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C06092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107C55"/>
    <w:pPr>
      <w:ind w:left="720"/>
    </w:pPr>
    <w:rPr>
      <w:rFonts w:cs="Arial"/>
      <w:b/>
      <w:i/>
      <w:sz w:val="20"/>
      <w:szCs w:val="20"/>
    </w:rPr>
  </w:style>
  <w:style w:type="paragraph" w:customStyle="1" w:styleId="style24">
    <w:name w:val="style24"/>
    <w:basedOn w:val="Normal"/>
    <w:rsid w:val="002E1BA0"/>
    <w:pPr>
      <w:spacing w:before="150" w:after="150"/>
      <w:ind w:left="225" w:right="225"/>
    </w:pPr>
    <w:rPr>
      <w:rFonts w:cs="Arial"/>
      <w:sz w:val="18"/>
      <w:szCs w:val="18"/>
    </w:rPr>
  </w:style>
  <w:style w:type="paragraph" w:customStyle="1" w:styleId="Default">
    <w:name w:val="Default"/>
    <w:rsid w:val="00F87154"/>
    <w:pPr>
      <w:autoSpaceDE w:val="0"/>
      <w:autoSpaceDN w:val="0"/>
      <w:adjustRightInd w:val="0"/>
    </w:pPr>
    <w:rPr>
      <w:rFonts w:ascii="CHelvPlain" w:hAnsi="CHelvPlain" w:cs="CHelvPlain"/>
      <w:color w:val="000000"/>
      <w:sz w:val="24"/>
      <w:szCs w:val="24"/>
    </w:rPr>
  </w:style>
  <w:style w:type="paragraph" w:customStyle="1" w:styleId="styl1">
    <w:name w:val="styl1"/>
    <w:basedOn w:val="Normal"/>
    <w:rsid w:val="00B74EC2"/>
    <w:pPr>
      <w:overflowPunct w:val="0"/>
      <w:autoSpaceDE w:val="0"/>
      <w:autoSpaceDN w:val="0"/>
      <w:adjustRightInd w:val="0"/>
    </w:pPr>
    <w:rPr>
      <w:szCs w:val="20"/>
      <w:lang w:val="en-GB"/>
    </w:rPr>
  </w:style>
  <w:style w:type="character" w:customStyle="1" w:styleId="Heading3Char1">
    <w:name w:val="Heading 3 Char1"/>
    <w:aliases w:val="Heading 3 Char Char"/>
    <w:rsid w:val="00DB574C"/>
    <w:rPr>
      <w:rFonts w:ascii="CHelvPlain" w:hAnsi="CHelvPlain"/>
      <w:b/>
      <w:bCs/>
      <w:i/>
      <w:iCs/>
      <w:lang w:val="en-US" w:eastAsia="en-US" w:bidi="ar-SA"/>
    </w:rPr>
  </w:style>
  <w:style w:type="paragraph" w:styleId="Title">
    <w:name w:val="Title"/>
    <w:basedOn w:val="Normal"/>
    <w:link w:val="TitleChar"/>
    <w:autoRedefine/>
    <w:qFormat/>
    <w:rsid w:val="00C3560A"/>
    <w:pPr>
      <w:jc w:val="left"/>
    </w:pPr>
    <w:rPr>
      <w:rFonts w:cs="Arial"/>
      <w:bCs/>
      <w:szCs w:val="22"/>
    </w:rPr>
  </w:style>
  <w:style w:type="character" w:customStyle="1" w:styleId="TitleChar">
    <w:name w:val="Title Char"/>
    <w:link w:val="Title"/>
    <w:rsid w:val="00C3560A"/>
    <w:rPr>
      <w:rFonts w:ascii="Arial" w:eastAsia="Times New Roman" w:hAnsi="Arial" w:cs="Arial"/>
      <w:bCs/>
      <w:sz w:val="22"/>
      <w:szCs w:val="22"/>
    </w:rPr>
  </w:style>
  <w:style w:type="character" w:customStyle="1" w:styleId="CharChar1">
    <w:name w:val="Char Char1"/>
    <w:rsid w:val="00DB574C"/>
    <w:rPr>
      <w:rFonts w:ascii="CHelvPlain" w:hAnsi="CHelvPlain"/>
      <w:b/>
      <w:bCs/>
      <w:i/>
      <w:iCs/>
      <w:szCs w:val="24"/>
      <w:lang w:val="en-US" w:eastAsia="en-US" w:bidi="ar-SA"/>
    </w:rPr>
  </w:style>
  <w:style w:type="paragraph" w:styleId="BlockText">
    <w:name w:val="Block Text"/>
    <w:basedOn w:val="Normal"/>
    <w:rsid w:val="00DB574C"/>
    <w:pPr>
      <w:ind w:left="720" w:right="-720"/>
    </w:pPr>
    <w:rPr>
      <w:rFonts w:ascii="CTimesRoman" w:hAnsi="CTimesRoman" w:cs="Arial"/>
      <w:b/>
      <w:i/>
      <w:sz w:val="20"/>
      <w:szCs w:val="20"/>
      <w:lang w:bidi="he-IL"/>
    </w:rPr>
  </w:style>
  <w:style w:type="character" w:customStyle="1" w:styleId="CommentTextChar">
    <w:name w:val="Comment Text Char"/>
    <w:link w:val="CommentText"/>
    <w:semiHidden/>
    <w:rsid w:val="00DB574C"/>
    <w:rPr>
      <w:rFonts w:ascii="Cir Arial" w:eastAsia="Times New Roman" w:hAnsi="Cir Arial" w:cs="Arial"/>
      <w:b/>
      <w:i/>
    </w:rPr>
  </w:style>
  <w:style w:type="paragraph" w:styleId="CommentText">
    <w:name w:val="annotation text"/>
    <w:basedOn w:val="Normal"/>
    <w:link w:val="CommentTextChar"/>
    <w:semiHidden/>
    <w:rsid w:val="00DB574C"/>
    <w:rPr>
      <w:rFonts w:ascii="Cir Arial" w:hAnsi="Cir Arial" w:cs="Arial"/>
      <w:b/>
      <w:i/>
      <w:sz w:val="20"/>
      <w:szCs w:val="20"/>
    </w:rPr>
  </w:style>
  <w:style w:type="character" w:customStyle="1" w:styleId="BalloonTextChar">
    <w:name w:val="Balloon Text Char"/>
    <w:link w:val="BalloonText"/>
    <w:semiHidden/>
    <w:rsid w:val="00DB574C"/>
    <w:rPr>
      <w:rFonts w:ascii="Tahoma" w:eastAsia="Times New Roman" w:hAnsi="Tahoma" w:cs="Tahoma"/>
      <w:b/>
      <w:i/>
      <w:sz w:val="16"/>
      <w:szCs w:val="16"/>
    </w:rPr>
  </w:style>
  <w:style w:type="paragraph" w:styleId="BalloonText">
    <w:name w:val="Balloon Text"/>
    <w:basedOn w:val="Normal"/>
    <w:link w:val="BalloonTextChar"/>
    <w:semiHidden/>
    <w:rsid w:val="00DB574C"/>
    <w:rPr>
      <w:rFonts w:ascii="Tahoma" w:hAnsi="Tahoma" w:cs="Tahoma"/>
      <w:b/>
      <w:i/>
      <w:sz w:val="16"/>
      <w:szCs w:val="16"/>
    </w:rPr>
  </w:style>
  <w:style w:type="paragraph" w:styleId="Caption">
    <w:name w:val="caption"/>
    <w:basedOn w:val="Normal"/>
    <w:next w:val="Normal"/>
    <w:autoRedefine/>
    <w:qFormat/>
    <w:rsid w:val="006E701F"/>
    <w:pPr>
      <w:jc w:val="center"/>
    </w:pPr>
    <w:rPr>
      <w:rFonts w:cs="Arial"/>
      <w:b/>
      <w:bCs/>
      <w:spacing w:val="140"/>
      <w:sz w:val="28"/>
      <w:szCs w:val="20"/>
      <w:lang w:val="sr-Cyrl-CS"/>
    </w:rPr>
  </w:style>
  <w:style w:type="paragraph" w:styleId="MessageHeader">
    <w:name w:val="Message Header"/>
    <w:basedOn w:val="BodyText"/>
    <w:link w:val="MessageHeaderChar"/>
    <w:rsid w:val="00DB574C"/>
    <w:pPr>
      <w:keepLines/>
      <w:spacing w:line="415" w:lineRule="atLeast"/>
      <w:ind w:left="1560" w:hanging="720"/>
      <w:jc w:val="left"/>
    </w:pPr>
    <w:rPr>
      <w:rFonts w:ascii="Times New Roman" w:hAnsi="Times New Roman" w:cs="Arial"/>
      <w:b/>
      <w:i/>
      <w:sz w:val="20"/>
    </w:rPr>
  </w:style>
  <w:style w:type="character" w:customStyle="1" w:styleId="MessageHeaderChar">
    <w:name w:val="Message Header Char"/>
    <w:link w:val="MessageHeader"/>
    <w:rsid w:val="00DB574C"/>
    <w:rPr>
      <w:rFonts w:ascii="Times New Roman" w:eastAsia="Times New Roman" w:hAnsi="Times New Roman" w:cs="Arial"/>
      <w:b/>
      <w:i/>
    </w:rPr>
  </w:style>
  <w:style w:type="paragraph" w:customStyle="1" w:styleId="NT">
    <w:name w:val="NT"/>
    <w:rsid w:val="00DB574C"/>
    <w:pPr>
      <w:widowControl w:val="0"/>
      <w:snapToGrid w:val="0"/>
      <w:spacing w:before="144" w:line="230" w:lineRule="atLeast"/>
      <w:jc w:val="both"/>
    </w:pPr>
    <w:rPr>
      <w:rFonts w:ascii="Courier" w:eastAsia="Times New Roman" w:hAnsi="Courier"/>
      <w:sz w:val="24"/>
      <w:lang w:val="en-AU"/>
    </w:rPr>
  </w:style>
  <w:style w:type="paragraph" w:customStyle="1" w:styleId="naslov2">
    <w:name w:val="naslov2"/>
    <w:basedOn w:val="Normal"/>
    <w:rsid w:val="00DB574C"/>
    <w:rPr>
      <w:rFonts w:ascii="CTimesRoman" w:hAnsi="CTimesRoman" w:cs="Arial"/>
      <w:i/>
      <w:szCs w:val="20"/>
    </w:rPr>
  </w:style>
  <w:style w:type="paragraph" w:styleId="Subtitle">
    <w:name w:val="Subtitle"/>
    <w:basedOn w:val="Normal"/>
    <w:link w:val="SubtitleChar"/>
    <w:qFormat/>
    <w:rsid w:val="00DB574C"/>
    <w:rPr>
      <w:rFonts w:cs="Arial"/>
      <w:b/>
      <w:color w:val="000000"/>
      <w:sz w:val="12"/>
      <w:szCs w:val="20"/>
    </w:rPr>
  </w:style>
  <w:style w:type="character" w:customStyle="1" w:styleId="SubtitleChar">
    <w:name w:val="Subtitle Char"/>
    <w:link w:val="Subtitle"/>
    <w:rsid w:val="00DB574C"/>
    <w:rPr>
      <w:rFonts w:ascii="A Cirilica Helvetica" w:eastAsia="Times New Roman" w:hAnsi="A Cirilica Helvetica" w:cs="Arial"/>
      <w:b/>
      <w:color w:val="000000"/>
      <w:sz w:val="12"/>
    </w:rPr>
  </w:style>
  <w:style w:type="paragraph" w:customStyle="1" w:styleId="26">
    <w:name w:val="_26"/>
    <w:rsid w:val="00DB574C"/>
    <w:pPr>
      <w:widowControl w:val="0"/>
      <w:jc w:val="both"/>
    </w:pPr>
    <w:rPr>
      <w:rFonts w:ascii="YU Times New Roman" w:eastAsia="Times New Roman" w:hAnsi="YU Times New Roman"/>
      <w:snapToGrid w:val="0"/>
      <w:sz w:val="24"/>
    </w:rPr>
  </w:style>
  <w:style w:type="paragraph" w:styleId="PlainText">
    <w:name w:val="Plain Text"/>
    <w:basedOn w:val="Normal"/>
    <w:link w:val="PlainTextChar"/>
    <w:rsid w:val="00DB574C"/>
    <w:rPr>
      <w:rFonts w:ascii="Courier New" w:hAnsi="Courier New" w:cs="Arial"/>
      <w:b/>
      <w:i/>
      <w:sz w:val="20"/>
      <w:szCs w:val="22"/>
      <w:lang w:val="en-GB"/>
    </w:rPr>
  </w:style>
  <w:style w:type="character" w:customStyle="1" w:styleId="PlainTextChar">
    <w:name w:val="Plain Text Char"/>
    <w:link w:val="PlainText"/>
    <w:rsid w:val="00DB574C"/>
    <w:rPr>
      <w:rFonts w:ascii="Courier New" w:eastAsia="Times New Roman" w:hAnsi="Courier New" w:cs="Arial"/>
      <w:b/>
      <w:i/>
      <w:szCs w:val="22"/>
      <w:lang w:val="en-GB"/>
    </w:rPr>
  </w:style>
  <w:style w:type="character" w:styleId="FollowedHyperlink">
    <w:name w:val="FollowedHyperlink"/>
    <w:rsid w:val="00DB574C"/>
    <w:rPr>
      <w:color w:val="800080"/>
      <w:u w:val="single"/>
    </w:rPr>
  </w:style>
  <w:style w:type="paragraph" w:styleId="ListBullet2">
    <w:name w:val="List Bullet 2"/>
    <w:basedOn w:val="Normal"/>
    <w:autoRedefine/>
    <w:rsid w:val="00DB574C"/>
    <w:pPr>
      <w:numPr>
        <w:numId w:val="1"/>
      </w:numPr>
    </w:pPr>
    <w:rPr>
      <w:rFonts w:cs="Arial"/>
      <w:b/>
      <w:i/>
      <w:szCs w:val="20"/>
    </w:rPr>
  </w:style>
  <w:style w:type="paragraph" w:customStyle="1" w:styleId="StyleCTimesRomanNotBoldUnderlineJustified">
    <w:name w:val="Style CTimesRoman Not Bold Underline Justified"/>
    <w:basedOn w:val="Normal"/>
    <w:rsid w:val="00DB574C"/>
    <w:pPr>
      <w:numPr>
        <w:numId w:val="2"/>
      </w:numPr>
      <w:tabs>
        <w:tab w:val="clear" w:pos="643"/>
      </w:tabs>
      <w:ind w:left="0" w:firstLine="0"/>
    </w:pPr>
    <w:rPr>
      <w:rFonts w:ascii="CTimesRoman" w:hAnsi="CTimesRoman" w:cs="Arial"/>
      <w:b/>
      <w:i/>
      <w:szCs w:val="20"/>
    </w:rPr>
  </w:style>
  <w:style w:type="paragraph" w:customStyle="1" w:styleId="1">
    <w:name w:val="нормал 1"/>
    <w:basedOn w:val="Heading1"/>
    <w:rsid w:val="00DB574C"/>
    <w:pPr>
      <w:ind w:firstLine="567"/>
      <w:outlineLvl w:val="9"/>
    </w:pPr>
    <w:rPr>
      <w:rFonts w:ascii="Times New Roman" w:hAnsi="Times New Roman"/>
      <w:b w:val="0"/>
      <w:bCs/>
      <w:lang w:val="ru-RU"/>
    </w:rPr>
  </w:style>
  <w:style w:type="paragraph" w:customStyle="1" w:styleId="tekstChar">
    <w:name w:val="tekst Char"/>
    <w:basedOn w:val="Normal"/>
    <w:link w:val="tekstCharChar"/>
    <w:rsid w:val="00DB574C"/>
    <w:pPr>
      <w:spacing w:before="20"/>
    </w:pPr>
    <w:rPr>
      <w:rFonts w:cs="Arial"/>
      <w:b/>
      <w:i/>
      <w:szCs w:val="20"/>
      <w:lang w:val="en-GB"/>
    </w:rPr>
  </w:style>
  <w:style w:type="character" w:customStyle="1" w:styleId="tekstCharChar">
    <w:name w:val="tekst Char Char"/>
    <w:link w:val="tekstChar"/>
    <w:rsid w:val="00DB574C"/>
    <w:rPr>
      <w:rFonts w:ascii="Arial" w:eastAsia="Times New Roman" w:hAnsi="Arial" w:cs="Arial"/>
      <w:b/>
      <w:i/>
      <w:sz w:val="22"/>
      <w:lang w:val="en-GB"/>
    </w:rPr>
  </w:style>
  <w:style w:type="paragraph" w:customStyle="1" w:styleId="ELPRO">
    <w:name w:val="ELPRO"/>
    <w:basedOn w:val="Normal"/>
    <w:rsid w:val="00DB574C"/>
    <w:rPr>
      <w:rFonts w:ascii="Charter" w:hAnsi="Charter" w:cs="Arial"/>
      <w:b/>
      <w:i/>
      <w:szCs w:val="20"/>
      <w:lang w:eastAsia="sr-Latn-CS"/>
    </w:rPr>
  </w:style>
  <w:style w:type="paragraph" w:customStyle="1" w:styleId="TextCharChar">
    <w:name w:val="Text Char Char"/>
    <w:rsid w:val="00DB574C"/>
    <w:pPr>
      <w:suppressAutoHyphens/>
      <w:spacing w:after="60"/>
      <w:ind w:firstLine="720"/>
      <w:jc w:val="both"/>
    </w:pPr>
    <w:rPr>
      <w:rFonts w:ascii="Times_New_Roman" w:eastAsia="Times New Roman" w:hAnsi="Times_New_Roman"/>
      <w:noProof/>
      <w:sz w:val="24"/>
      <w:lang w:val="sr-Latn-CS" w:eastAsia="sr-Latn-CS"/>
    </w:rPr>
  </w:style>
  <w:style w:type="paragraph" w:customStyle="1" w:styleId="fusnote">
    <w:name w:val="fusnote"/>
    <w:basedOn w:val="Normal"/>
    <w:rsid w:val="00DB574C"/>
    <w:rPr>
      <w:rFonts w:ascii="Times Cirilica" w:hAnsi="Times Cirilica" w:cs="Arial"/>
      <w:b/>
      <w:i/>
      <w:sz w:val="20"/>
      <w:szCs w:val="22"/>
    </w:rPr>
  </w:style>
  <w:style w:type="paragraph" w:styleId="EnvelopeReturn">
    <w:name w:val="envelope return"/>
    <w:basedOn w:val="Normal"/>
    <w:rsid w:val="00DB574C"/>
    <w:pPr>
      <w:spacing w:before="60"/>
      <w:ind w:firstLine="720"/>
    </w:pPr>
    <w:rPr>
      <w:rFonts w:cs="Arial"/>
      <w:b/>
      <w:i/>
      <w:szCs w:val="22"/>
      <w:lang w:val="en-GB"/>
    </w:rPr>
  </w:style>
  <w:style w:type="paragraph" w:customStyle="1" w:styleId="Normal1">
    <w:name w:val="Normal1"/>
    <w:basedOn w:val="Normal"/>
    <w:rsid w:val="00DB574C"/>
    <w:rPr>
      <w:rFonts w:ascii="Times Cirilica" w:hAnsi="Times Cirilica" w:cs="Arial"/>
      <w:b/>
      <w:i/>
      <w:szCs w:val="22"/>
    </w:rPr>
  </w:style>
  <w:style w:type="paragraph" w:customStyle="1" w:styleId="tekst">
    <w:name w:val="tekst"/>
    <w:basedOn w:val="Normal"/>
    <w:rsid w:val="00DB574C"/>
    <w:pPr>
      <w:spacing w:before="20"/>
    </w:pPr>
    <w:rPr>
      <w:rFonts w:cs="Arial"/>
      <w:b/>
      <w:i/>
      <w:szCs w:val="20"/>
      <w:lang w:val="en-GB"/>
    </w:rPr>
  </w:style>
  <w:style w:type="paragraph" w:customStyle="1" w:styleId="CM5">
    <w:name w:val="CM5"/>
    <w:basedOn w:val="Normal"/>
    <w:next w:val="Normal"/>
    <w:rsid w:val="00DB574C"/>
    <w:pPr>
      <w:widowControl w:val="0"/>
      <w:autoSpaceDE w:val="0"/>
      <w:autoSpaceDN w:val="0"/>
      <w:adjustRightInd w:val="0"/>
      <w:spacing w:line="263" w:lineRule="atLeast"/>
    </w:pPr>
    <w:rPr>
      <w:rFonts w:cs="Arial"/>
      <w:b/>
      <w:i/>
    </w:rPr>
  </w:style>
  <w:style w:type="paragraph" w:styleId="NormalWeb">
    <w:name w:val="Normal (Web)"/>
    <w:basedOn w:val="Normal"/>
    <w:rsid w:val="00DB574C"/>
    <w:pPr>
      <w:spacing w:before="100" w:beforeAutospacing="1" w:after="100" w:afterAutospacing="1"/>
    </w:pPr>
    <w:rPr>
      <w:rFonts w:ascii="Times New Roman" w:hAnsi="Times New Roman"/>
      <w:lang w:val="sr-Latn-CS" w:eastAsia="sr-Latn-CS"/>
    </w:rPr>
  </w:style>
  <w:style w:type="paragraph" w:customStyle="1" w:styleId="stil1tekst">
    <w:name w:val="stil_1tekst"/>
    <w:basedOn w:val="Normal"/>
    <w:rsid w:val="00E3506D"/>
    <w:pPr>
      <w:ind w:left="525" w:right="525" w:firstLine="240"/>
    </w:pPr>
    <w:rPr>
      <w:rFonts w:ascii="Times New Roman" w:hAnsi="Times New Roman"/>
    </w:rPr>
  </w:style>
  <w:style w:type="paragraph" w:customStyle="1" w:styleId="stil2zakon">
    <w:name w:val="stil_2zakon"/>
    <w:basedOn w:val="Normal"/>
    <w:rsid w:val="008470EE"/>
    <w:pPr>
      <w:spacing w:before="100" w:beforeAutospacing="1" w:after="100" w:afterAutospacing="1"/>
      <w:jc w:val="center"/>
    </w:pPr>
    <w:rPr>
      <w:rFonts w:ascii="Times New Roman" w:hAnsi="Times New Roman"/>
      <w:color w:val="0033CC"/>
      <w:sz w:val="53"/>
      <w:szCs w:val="53"/>
    </w:rPr>
  </w:style>
  <w:style w:type="paragraph" w:customStyle="1" w:styleId="stil3mesto">
    <w:name w:val="stil_3mesto"/>
    <w:basedOn w:val="Normal"/>
    <w:rsid w:val="008470EE"/>
    <w:pPr>
      <w:ind w:left="1650" w:right="1650"/>
      <w:jc w:val="center"/>
    </w:pPr>
    <w:rPr>
      <w:rFonts w:ascii="Times New Roman" w:hAnsi="Times New Roman"/>
      <w:i/>
      <w:iCs/>
      <w:sz w:val="29"/>
      <w:szCs w:val="29"/>
    </w:rPr>
  </w:style>
  <w:style w:type="paragraph" w:styleId="TOC2">
    <w:name w:val="toc 2"/>
    <w:basedOn w:val="Normal"/>
    <w:next w:val="Normal"/>
    <w:autoRedefine/>
    <w:uiPriority w:val="39"/>
    <w:unhideWhenUsed/>
    <w:rsid w:val="00190730"/>
    <w:pPr>
      <w:tabs>
        <w:tab w:val="left" w:pos="880"/>
        <w:tab w:val="right" w:leader="dot" w:pos="9487"/>
      </w:tabs>
      <w:ind w:left="220"/>
    </w:pPr>
    <w:rPr>
      <w:noProof/>
      <w:lang w:val="ru-RU"/>
    </w:rPr>
  </w:style>
  <w:style w:type="paragraph" w:styleId="TOC1">
    <w:name w:val="toc 1"/>
    <w:basedOn w:val="Normal"/>
    <w:next w:val="Normal"/>
    <w:autoRedefine/>
    <w:uiPriority w:val="39"/>
    <w:unhideWhenUsed/>
    <w:rsid w:val="009548FE"/>
  </w:style>
  <w:style w:type="character" w:customStyle="1" w:styleId="Bodytext12">
    <w:name w:val="Body text (12)_"/>
    <w:basedOn w:val="DefaultParagraphFont"/>
    <w:link w:val="Bodytext120"/>
    <w:rsid w:val="00C838E5"/>
    <w:rPr>
      <w:rFonts w:ascii="Arial" w:eastAsia="Arial" w:hAnsi="Arial" w:cs="Arial"/>
      <w:shd w:val="clear" w:color="auto" w:fill="FFFFFF"/>
    </w:rPr>
  </w:style>
  <w:style w:type="paragraph" w:customStyle="1" w:styleId="Bodytext120">
    <w:name w:val="Body text (12)"/>
    <w:basedOn w:val="Normal"/>
    <w:link w:val="Bodytext12"/>
    <w:rsid w:val="00C838E5"/>
    <w:pPr>
      <w:shd w:val="clear" w:color="auto" w:fill="FFFFFF"/>
      <w:spacing w:after="240" w:line="0" w:lineRule="atLeast"/>
      <w:jc w:val="left"/>
    </w:pPr>
    <w:rPr>
      <w:rFonts w:eastAsia="Arial" w:cs="Arial"/>
      <w:sz w:val="20"/>
      <w:szCs w:val="20"/>
    </w:rPr>
  </w:style>
  <w:style w:type="paragraph" w:customStyle="1" w:styleId="Normal4">
    <w:name w:val="Normal4"/>
    <w:basedOn w:val="Normal"/>
    <w:rsid w:val="007F4A37"/>
    <w:rPr>
      <w:rFonts w:ascii="Times Cirilica" w:hAnsi="Times Cirilica"/>
      <w:sz w:val="24"/>
    </w:rPr>
  </w:style>
  <w:style w:type="character" w:customStyle="1" w:styleId="Bodytext5NotItalic">
    <w:name w:val="Body text (5) + Not Italic"/>
    <w:basedOn w:val="DefaultParagraphFont"/>
    <w:rsid w:val="00B575B8"/>
    <w:rPr>
      <w:rFonts w:ascii="Arial" w:eastAsia="Arial" w:hAnsi="Arial" w:cs="Arial"/>
      <w:i/>
      <w:iCs/>
      <w:sz w:val="23"/>
      <w:szCs w:val="23"/>
      <w:shd w:val="clear" w:color="auto" w:fill="FFFFFF"/>
    </w:rPr>
  </w:style>
  <w:style w:type="character" w:customStyle="1" w:styleId="msid149061">
    <w:name w:val="ms__id149061"/>
    <w:rsid w:val="00315FA2"/>
    <w:rPr>
      <w:rFonts w:ascii="Wingdings" w:hAnsi="Wingdings" w:hint="default"/>
    </w:rPr>
  </w:style>
  <w:style w:type="table" w:customStyle="1" w:styleId="GridTable1Light1">
    <w:name w:val="Grid Table 1 Light1"/>
    <w:basedOn w:val="TableNormal"/>
    <w:uiPriority w:val="46"/>
    <w:rsid w:val="00807A3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Spacing">
    <w:name w:val="No Spacing"/>
    <w:uiPriority w:val="1"/>
    <w:qFormat/>
    <w:rsid w:val="00724D03"/>
    <w:pPr>
      <w:tabs>
        <w:tab w:val="left" w:pos="708"/>
      </w:tabs>
      <w:suppressAutoHyphens/>
      <w:spacing w:line="100" w:lineRule="atLeast"/>
    </w:pPr>
    <w:rPr>
      <w:rFonts w:eastAsia="Droid Sans" w:cs="Calibri"/>
      <w:color w:val="00000A"/>
      <w:sz w:val="22"/>
      <w:szCs w:val="22"/>
    </w:rPr>
  </w:style>
  <w:style w:type="paragraph" w:styleId="ListNumber3">
    <w:name w:val="List Number 3"/>
    <w:basedOn w:val="Normal"/>
    <w:rsid w:val="00737F8D"/>
    <w:pPr>
      <w:tabs>
        <w:tab w:val="left" w:pos="360"/>
      </w:tabs>
      <w:suppressAutoHyphens/>
      <w:ind w:left="360" w:hanging="360"/>
      <w:jc w:val="left"/>
    </w:pPr>
    <w:rPr>
      <w:rFonts w:ascii="Yu C Times Roman" w:hAnsi="Yu C Times Roman"/>
      <w:sz w:val="24"/>
      <w:szCs w:val="20"/>
      <w:lang w:eastAsia="ar-SA"/>
    </w:rPr>
  </w:style>
  <w:style w:type="paragraph" w:customStyle="1" w:styleId="Normal2">
    <w:name w:val="Normal2"/>
    <w:basedOn w:val="Normal"/>
    <w:rsid w:val="00737F8D"/>
    <w:pPr>
      <w:suppressAutoHyphens/>
    </w:pPr>
    <w:rPr>
      <w:rFonts w:ascii="Times Cirilica" w:hAnsi="Times Cirilica" w:cs="Arial"/>
      <w:b/>
      <w:i/>
      <w:szCs w:val="22"/>
      <w:lang w:eastAsia="ar-SA"/>
    </w:rPr>
  </w:style>
  <w:style w:type="character" w:customStyle="1" w:styleId="ListParagraphChar">
    <w:name w:val="List Paragraph Char"/>
    <w:link w:val="ListParagraph"/>
    <w:uiPriority w:val="34"/>
    <w:rsid w:val="00737F8D"/>
    <w:rPr>
      <w:rFonts w:ascii="Arial" w:eastAsia="Times New Roman" w:hAnsi="Arial" w:cs="Arial"/>
      <w:b/>
      <w:i/>
    </w:rPr>
  </w:style>
  <w:style w:type="character" w:customStyle="1" w:styleId="Bodytext0">
    <w:name w:val="Body text_"/>
    <w:basedOn w:val="DefaultParagraphFont"/>
    <w:link w:val="BodyText5"/>
    <w:rsid w:val="00EB58B3"/>
    <w:rPr>
      <w:rFonts w:ascii="Times New Roman" w:eastAsia="Times New Roman" w:hAnsi="Times New Roman"/>
      <w:sz w:val="23"/>
      <w:szCs w:val="23"/>
      <w:shd w:val="clear" w:color="auto" w:fill="FFFFFF"/>
    </w:rPr>
  </w:style>
  <w:style w:type="paragraph" w:customStyle="1" w:styleId="BodyText5">
    <w:name w:val="Body Text5"/>
    <w:basedOn w:val="Normal"/>
    <w:link w:val="Bodytext0"/>
    <w:rsid w:val="00EB58B3"/>
    <w:pPr>
      <w:shd w:val="clear" w:color="auto" w:fill="FFFFFF"/>
      <w:spacing w:line="277" w:lineRule="exact"/>
      <w:ind w:hanging="700"/>
      <w:jc w:val="left"/>
    </w:pPr>
    <w:rPr>
      <w:rFonts w:ascii="Times New Roman" w:hAnsi="Times New Roman"/>
      <w:sz w:val="23"/>
      <w:szCs w:val="23"/>
    </w:rPr>
  </w:style>
  <w:style w:type="paragraph" w:styleId="EndnoteText">
    <w:name w:val="endnote text"/>
    <w:basedOn w:val="Normal"/>
    <w:link w:val="EndnoteTextChar"/>
    <w:unhideWhenUsed/>
    <w:rsid w:val="00743D81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743D81"/>
    <w:rPr>
      <w:rFonts w:ascii="Arial" w:eastAsia="Times New Roman" w:hAnsi="Arial"/>
    </w:rPr>
  </w:style>
  <w:style w:type="character" w:styleId="EndnoteReference">
    <w:name w:val="endnote reference"/>
    <w:basedOn w:val="DefaultParagraphFont"/>
    <w:unhideWhenUsed/>
    <w:rsid w:val="00743D81"/>
    <w:rPr>
      <w:vertAlign w:val="superscript"/>
    </w:rPr>
  </w:style>
  <w:style w:type="numbering" w:customStyle="1" w:styleId="NoList1">
    <w:name w:val="No List1"/>
    <w:next w:val="NoList"/>
    <w:semiHidden/>
    <w:unhideWhenUsed/>
    <w:rsid w:val="00236EAD"/>
  </w:style>
  <w:style w:type="character" w:styleId="CommentReference">
    <w:name w:val="annotation reference"/>
    <w:semiHidden/>
    <w:rsid w:val="00236EAD"/>
    <w:rPr>
      <w:sz w:val="16"/>
    </w:rPr>
  </w:style>
  <w:style w:type="paragraph" w:customStyle="1" w:styleId="Normal3">
    <w:name w:val="Normal3"/>
    <w:basedOn w:val="Normal"/>
    <w:rsid w:val="00236EAD"/>
    <w:rPr>
      <w:rFonts w:ascii="Times Cirilica" w:hAnsi="Times Cirilica" w:cs="Arial"/>
      <w:b/>
      <w:i/>
      <w:szCs w:val="22"/>
    </w:rPr>
  </w:style>
  <w:style w:type="character" w:customStyle="1" w:styleId="bodylist1">
    <w:name w:val="bodylist1"/>
    <w:rsid w:val="00236EAD"/>
    <w:rPr>
      <w:rFonts w:ascii="Verdana" w:hAnsi="Verdana" w:hint="default"/>
      <w:sz w:val="18"/>
      <w:szCs w:val="18"/>
    </w:rPr>
  </w:style>
  <w:style w:type="character" w:styleId="Emphasis">
    <w:name w:val="Emphasis"/>
    <w:uiPriority w:val="20"/>
    <w:qFormat/>
    <w:rsid w:val="00236EAD"/>
    <w:rPr>
      <w:i/>
      <w:iCs/>
    </w:rPr>
  </w:style>
  <w:style w:type="paragraph" w:customStyle="1" w:styleId="1tekst">
    <w:name w:val="1tekst"/>
    <w:basedOn w:val="Normal"/>
    <w:rsid w:val="00236EAD"/>
    <w:pPr>
      <w:spacing w:before="100" w:after="100"/>
      <w:ind w:firstLine="240"/>
    </w:pPr>
    <w:rPr>
      <w:sz w:val="20"/>
      <w:lang w:val="en-GB"/>
    </w:rPr>
  </w:style>
  <w:style w:type="character" w:customStyle="1" w:styleId="BodyTextChar1">
    <w:name w:val="Body Text Char1"/>
    <w:rsid w:val="00236EAD"/>
    <w:rPr>
      <w:rFonts w:ascii="CHelvPlain" w:hAnsi="CHelvPlain"/>
      <w:lang w:val="en-US" w:eastAsia="en-US" w:bidi="ar-SA"/>
    </w:rPr>
  </w:style>
  <w:style w:type="character" w:customStyle="1" w:styleId="CharChar10">
    <w:name w:val="Char Char1"/>
    <w:basedOn w:val="DefaultParagraphFont"/>
    <w:rsid w:val="00F90668"/>
    <w:rPr>
      <w:rFonts w:ascii="CHelvPlain" w:hAnsi="CHelvPlain"/>
      <w:b/>
      <w:bCs/>
      <w:i/>
      <w:iCs/>
      <w:szCs w:val="24"/>
      <w:lang w:val="en-US" w:eastAsia="en-US" w:bidi="ar-SA"/>
    </w:rPr>
  </w:style>
  <w:style w:type="paragraph" w:customStyle="1" w:styleId="Standard">
    <w:name w:val="Standard"/>
    <w:rsid w:val="00BE36A2"/>
    <w:pPr>
      <w:suppressAutoHyphens/>
      <w:autoSpaceDN w:val="0"/>
      <w:jc w:val="both"/>
      <w:textAlignment w:val="baseline"/>
    </w:pPr>
    <w:rPr>
      <w:rFonts w:ascii="CHelvPlain" w:eastAsia="Times New Roman" w:hAnsi="CHelvPlain" w:cs="CHelvPlain"/>
      <w:color w:val="000000"/>
      <w:kern w:val="3"/>
      <w:sz w:val="24"/>
      <w:szCs w:val="24"/>
      <w:lang w:eastAsia="zh-CN" w:bidi="hi-IN"/>
    </w:rPr>
  </w:style>
  <w:style w:type="numbering" w:customStyle="1" w:styleId="WWNum15">
    <w:name w:val="WWNum15"/>
    <w:basedOn w:val="NoList"/>
    <w:rsid w:val="00A66F3B"/>
    <w:pPr>
      <w:numPr>
        <w:numId w:val="36"/>
      </w:numPr>
    </w:pPr>
  </w:style>
  <w:style w:type="paragraph" w:customStyle="1" w:styleId="Textbodyindent">
    <w:name w:val="Text body indent"/>
    <w:basedOn w:val="Standard"/>
    <w:rsid w:val="00CA5774"/>
    <w:pPr>
      <w:ind w:left="283" w:firstLine="357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354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http://www.urbanizam.pancevo.rs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781B27-8268-42C1-8494-B74D859E85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18</Pages>
  <Words>4282</Words>
  <Characters>24412</Characters>
  <Application>Microsoft Office Word</Application>
  <DocSecurity>0</DocSecurity>
  <Lines>203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JP "Direkcija za izgradnju i uredjenje Panceva"</Company>
  <LinksUpToDate>false</LinksUpToDate>
  <CharactersWithSpaces>28637</CharactersWithSpaces>
  <SharedDoc>false</SharedDoc>
  <HLinks>
    <vt:vector size="6" baseType="variant">
      <vt:variant>
        <vt:i4>8192067</vt:i4>
      </vt:variant>
      <vt:variant>
        <vt:i4>6</vt:i4>
      </vt:variant>
      <vt:variant>
        <vt:i4>0</vt:i4>
      </vt:variant>
      <vt:variant>
        <vt:i4>5</vt:i4>
      </vt:variant>
      <vt:variant>
        <vt:lpwstr>mailto:urbanizampa@nadlanu.com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2023-08-29T13:30:00Z</cp:lastPrinted>
  <dcterms:created xsi:type="dcterms:W3CDTF">2023-08-29T13:42:00Z</dcterms:created>
  <dcterms:modified xsi:type="dcterms:W3CDTF">2023-08-30T08:38:00Z</dcterms:modified>
</cp:coreProperties>
</file>