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FBCE9" w14:textId="38CE1B2B" w:rsidR="00E95184" w:rsidRDefault="00E95184"/>
    <w:p w14:paraId="52F8E68B" w14:textId="77777777" w:rsidR="00D27606" w:rsidRPr="00D27606" w:rsidRDefault="00D27606" w:rsidP="00D2760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D27606">
        <w:rPr>
          <w:rFonts w:ascii="Calibri" w:eastAsia="Calibri" w:hAnsi="Calibri" w:cs="Times New Roman"/>
          <w:sz w:val="24"/>
          <w:szCs w:val="24"/>
          <w:lang w:val="sr-Cyrl-RS"/>
        </w:rPr>
        <w:t>Република Србија</w:t>
      </w:r>
    </w:p>
    <w:p w14:paraId="31B13E36" w14:textId="77777777" w:rsidR="00D27606" w:rsidRPr="00D27606" w:rsidRDefault="00D27606" w:rsidP="00D2760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D27606">
        <w:rPr>
          <w:rFonts w:ascii="Calibri" w:eastAsia="Calibri" w:hAnsi="Calibri" w:cs="Times New Roman"/>
          <w:sz w:val="24"/>
          <w:szCs w:val="24"/>
          <w:lang w:val="sr-Cyrl-RS"/>
        </w:rPr>
        <w:t>Аутономна Покрајина Војводина</w:t>
      </w:r>
    </w:p>
    <w:p w14:paraId="77AC5DAE" w14:textId="77777777" w:rsidR="00D27606" w:rsidRPr="00D27606" w:rsidRDefault="00D27606" w:rsidP="00D2760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D27606">
        <w:rPr>
          <w:rFonts w:ascii="Calibri" w:eastAsia="Calibri" w:hAnsi="Calibri" w:cs="Times New Roman"/>
          <w:sz w:val="24"/>
          <w:szCs w:val="24"/>
          <w:lang w:val="sr-Cyrl-RS"/>
        </w:rPr>
        <w:t>ОПШТИНСКА  УПРАВА  КОВИН</w:t>
      </w:r>
    </w:p>
    <w:p w14:paraId="2A92C1AA" w14:textId="77777777" w:rsidR="00D27606" w:rsidRPr="00D27606" w:rsidRDefault="00D27606" w:rsidP="00D2760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D27606">
        <w:rPr>
          <w:rFonts w:ascii="Calibri" w:eastAsia="Calibri" w:hAnsi="Calibri" w:cs="Times New Roman"/>
          <w:sz w:val="24"/>
          <w:szCs w:val="24"/>
          <w:lang w:val="sr-Cyrl-RS"/>
        </w:rPr>
        <w:t>Одељење за инспекцијске послове</w:t>
      </w:r>
    </w:p>
    <w:p w14:paraId="5B1C6E7F" w14:textId="77777777" w:rsidR="00D27606" w:rsidRPr="00D27606" w:rsidRDefault="00D27606" w:rsidP="00D2760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sr-Cyrl-RS"/>
        </w:rPr>
      </w:pPr>
      <w:r w:rsidRPr="00D27606">
        <w:rPr>
          <w:rFonts w:ascii="Calibri" w:eastAsia="Calibri" w:hAnsi="Calibri" w:cs="Times New Roman"/>
          <w:b/>
          <w:bCs/>
          <w:sz w:val="24"/>
          <w:szCs w:val="24"/>
          <w:lang w:val="sr-Cyrl-RS"/>
        </w:rPr>
        <w:t>Општинска туристичка инспекција</w:t>
      </w:r>
    </w:p>
    <w:p w14:paraId="6B1DEACA" w14:textId="038202C2" w:rsidR="006D0321" w:rsidRDefault="00450258" w:rsidP="00D27606">
      <w:pPr>
        <w:spacing w:line="256" w:lineRule="auto"/>
        <w:jc w:val="center"/>
        <w:rPr>
          <w:rFonts w:ascii="Calibri" w:eastAsia="Calibri" w:hAnsi="Calibri" w:cs="Times New Roman"/>
          <w:lang w:val="sr-Cyrl-R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2DB06C79" wp14:editId="50A0478B">
            <wp:extent cx="10191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25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57A89" w14:textId="77777777" w:rsidR="00450258" w:rsidRPr="00D27606" w:rsidRDefault="00450258" w:rsidP="00D27606">
      <w:pPr>
        <w:spacing w:line="256" w:lineRule="auto"/>
        <w:jc w:val="center"/>
        <w:rPr>
          <w:rFonts w:ascii="Calibri" w:eastAsia="Calibri" w:hAnsi="Calibri" w:cs="Times New Roman"/>
          <w:lang w:val="sr-Cyrl-RS"/>
        </w:rPr>
      </w:pPr>
    </w:p>
    <w:tbl>
      <w:tblPr>
        <w:tblStyle w:val="TableGrid"/>
        <w:tblW w:w="10869" w:type="dxa"/>
        <w:tblLayout w:type="fixed"/>
        <w:tblLook w:val="04A0" w:firstRow="1" w:lastRow="0" w:firstColumn="1" w:lastColumn="0" w:noHBand="0" w:noVBand="1"/>
      </w:tblPr>
      <w:tblGrid>
        <w:gridCol w:w="3982"/>
        <w:gridCol w:w="543"/>
        <w:gridCol w:w="543"/>
        <w:gridCol w:w="1578"/>
        <w:gridCol w:w="1592"/>
        <w:gridCol w:w="1540"/>
        <w:gridCol w:w="1091"/>
      </w:tblGrid>
      <w:tr w:rsidR="006D0321" w:rsidRPr="006D0321" w14:paraId="602B5CF5" w14:textId="77777777" w:rsidTr="00161995">
        <w:trPr>
          <w:trHeight w:val="699"/>
        </w:trPr>
        <w:tc>
          <w:tcPr>
            <w:tcW w:w="10869" w:type="dxa"/>
            <w:gridSpan w:val="7"/>
            <w:noWrap/>
          </w:tcPr>
          <w:p w14:paraId="2591A9C9" w14:textId="5FA9196C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6D0321">
              <w:rPr>
                <w:b/>
                <w:bCs/>
                <w:sz w:val="32"/>
                <w:szCs w:val="32"/>
                <w:lang w:val="sr-Cyrl-RS"/>
              </w:rPr>
              <w:t>Контрола угоститељске делатности у о</w:t>
            </w:r>
            <w:proofErr w:type="spellStart"/>
            <w:r w:rsidRPr="006D0321">
              <w:rPr>
                <w:b/>
                <w:bCs/>
                <w:sz w:val="32"/>
                <w:szCs w:val="32"/>
              </w:rPr>
              <w:t>бјекти</w:t>
            </w:r>
            <w:proofErr w:type="spellEnd"/>
            <w:r w:rsidRPr="006D0321">
              <w:rPr>
                <w:b/>
                <w:bCs/>
                <w:sz w:val="32"/>
                <w:szCs w:val="32"/>
                <w:lang w:val="sr-Cyrl-RS"/>
              </w:rPr>
              <w:t>ма</w:t>
            </w:r>
            <w:r w:rsidRPr="006D032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D0321">
              <w:rPr>
                <w:b/>
                <w:bCs/>
                <w:sz w:val="32"/>
                <w:szCs w:val="32"/>
              </w:rPr>
              <w:t>домаће</w:t>
            </w:r>
            <w:proofErr w:type="spellEnd"/>
            <w:r w:rsidRPr="006D032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D0321">
              <w:rPr>
                <w:b/>
                <w:bCs/>
                <w:sz w:val="32"/>
                <w:szCs w:val="32"/>
              </w:rPr>
              <w:t>радиности</w:t>
            </w:r>
            <w:proofErr w:type="spellEnd"/>
            <w:r w:rsidRPr="006D0321">
              <w:rPr>
                <w:b/>
                <w:bCs/>
                <w:sz w:val="32"/>
                <w:szCs w:val="32"/>
              </w:rPr>
              <w:t xml:space="preserve"> </w:t>
            </w:r>
            <w:r w:rsidRPr="00D27606">
              <w:rPr>
                <w:bCs/>
                <w:sz w:val="24"/>
                <w:szCs w:val="24"/>
                <w:lang w:val="sr-Cyrl-RS"/>
              </w:rPr>
              <w:t>(</w:t>
            </w:r>
            <w:proofErr w:type="spellStart"/>
            <w:r w:rsidRPr="00D27606">
              <w:rPr>
                <w:bCs/>
                <w:sz w:val="24"/>
                <w:szCs w:val="24"/>
              </w:rPr>
              <w:t>привредна</w:t>
            </w:r>
            <w:proofErr w:type="spellEnd"/>
            <w:r w:rsidRPr="00D2760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7606">
              <w:rPr>
                <w:bCs/>
                <w:sz w:val="24"/>
                <w:szCs w:val="24"/>
              </w:rPr>
              <w:t>друштва</w:t>
            </w:r>
            <w:proofErr w:type="spellEnd"/>
            <w:r w:rsidRPr="00D2760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27606">
              <w:rPr>
                <w:bCs/>
                <w:sz w:val="24"/>
                <w:szCs w:val="24"/>
              </w:rPr>
              <w:t>друга</w:t>
            </w:r>
            <w:proofErr w:type="spellEnd"/>
            <w:r w:rsidRPr="00D2760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7606">
              <w:rPr>
                <w:bCs/>
                <w:sz w:val="24"/>
                <w:szCs w:val="24"/>
              </w:rPr>
              <w:t>правна</w:t>
            </w:r>
            <w:proofErr w:type="spellEnd"/>
            <w:r w:rsidRPr="00D2760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7606">
              <w:rPr>
                <w:bCs/>
                <w:sz w:val="24"/>
                <w:szCs w:val="24"/>
              </w:rPr>
              <w:t>лица</w:t>
            </w:r>
            <w:proofErr w:type="spellEnd"/>
            <w:r w:rsidRPr="00D27606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D27606">
              <w:rPr>
                <w:bCs/>
                <w:sz w:val="24"/>
                <w:szCs w:val="24"/>
              </w:rPr>
              <w:t>предузетници</w:t>
            </w:r>
            <w:proofErr w:type="spellEnd"/>
            <w:r w:rsidRPr="00D27606">
              <w:rPr>
                <w:bCs/>
                <w:sz w:val="24"/>
                <w:szCs w:val="24"/>
                <w:lang w:val="sr-Cyrl-RS"/>
              </w:rPr>
              <w:t>)</w:t>
            </w:r>
          </w:p>
        </w:tc>
      </w:tr>
      <w:tr w:rsidR="006D0321" w:rsidRPr="006D0321" w14:paraId="0403B3ED" w14:textId="77777777" w:rsidTr="00161995">
        <w:trPr>
          <w:trHeight w:val="329"/>
        </w:trPr>
        <w:tc>
          <w:tcPr>
            <w:tcW w:w="10869" w:type="dxa"/>
            <w:gridSpan w:val="7"/>
            <w:vAlign w:val="center"/>
            <w:hideMark/>
          </w:tcPr>
          <w:p w14:paraId="7A9A1424" w14:textId="2503E176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  <w:r w:rsidRPr="006D0321">
              <w:t xml:space="preserve"> ("</w:t>
            </w:r>
            <w:proofErr w:type="spellStart"/>
            <w:r w:rsidRPr="006D0321">
              <w:t>Службени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гласник</w:t>
            </w:r>
            <w:proofErr w:type="spellEnd"/>
            <w:r w:rsidRPr="006D0321">
              <w:t xml:space="preserve"> РС", </w:t>
            </w:r>
            <w:proofErr w:type="spellStart"/>
            <w:r w:rsidRPr="006D0321">
              <w:t>бр</w:t>
            </w:r>
            <w:proofErr w:type="spellEnd"/>
            <w:r w:rsidRPr="006D0321">
              <w:t xml:space="preserve">. 17/19)           </w:t>
            </w:r>
          </w:p>
        </w:tc>
      </w:tr>
      <w:tr w:rsidR="006D0321" w:rsidRPr="006D0321" w14:paraId="1DF14115" w14:textId="77777777" w:rsidTr="00161995">
        <w:trPr>
          <w:trHeight w:val="538"/>
        </w:trPr>
        <w:tc>
          <w:tcPr>
            <w:tcW w:w="10869" w:type="dxa"/>
            <w:gridSpan w:val="7"/>
            <w:hideMark/>
          </w:tcPr>
          <w:p w14:paraId="6F72B0B0" w14:textId="0861559A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Контролна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листа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саставни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део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записника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инспекцијском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надзору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бр</w:t>
            </w:r>
            <w:proofErr w:type="spellEnd"/>
            <w:r w:rsidRPr="006D0321">
              <w:t>.______________________</w:t>
            </w:r>
            <w:proofErr w:type="spellStart"/>
            <w:r w:rsidRPr="006D0321">
              <w:t>извршенoм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дана</w:t>
            </w:r>
            <w:proofErr w:type="spellEnd"/>
            <w:r w:rsidRPr="006D0321">
              <w:t xml:space="preserve"> _</w:t>
            </w:r>
            <w:r w:rsidRPr="006D0321">
              <w:rPr>
                <w:lang w:val="sr-Cyrl-RS"/>
              </w:rPr>
              <w:t>______</w:t>
            </w:r>
            <w:r w:rsidRPr="006D0321">
              <w:t>_____</w:t>
            </w:r>
            <w:r w:rsidR="00F914C1">
              <w:rPr>
                <w:lang w:val="sr-Cyrl-RS"/>
              </w:rPr>
              <w:t>__</w:t>
            </w:r>
            <w:r w:rsidRPr="006D0321">
              <w:t>___</w:t>
            </w:r>
            <w:proofErr w:type="spellStart"/>
            <w:r w:rsidRPr="006D0321">
              <w:t>године</w:t>
            </w:r>
            <w:proofErr w:type="spellEnd"/>
            <w:r w:rsidRPr="006D0321">
              <w:t xml:space="preserve">  у </w:t>
            </w:r>
            <w:proofErr w:type="spellStart"/>
            <w:r w:rsidRPr="006D0321">
              <w:t>периоду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________</w:t>
            </w:r>
            <w:r w:rsidR="00F914C1">
              <w:rPr>
                <w:lang w:val="sr-Cyrl-RS"/>
              </w:rPr>
              <w:t>_____</w:t>
            </w:r>
            <w:r w:rsidRPr="006D0321">
              <w:t xml:space="preserve">_ </w:t>
            </w:r>
            <w:proofErr w:type="spellStart"/>
            <w:r w:rsidRPr="006D0321">
              <w:t>до</w:t>
            </w:r>
            <w:proofErr w:type="spellEnd"/>
            <w:r w:rsidRPr="006D0321">
              <w:t xml:space="preserve"> ____</w:t>
            </w:r>
            <w:r w:rsidRPr="006D0321">
              <w:rPr>
                <w:lang w:val="sr-Cyrl-RS"/>
              </w:rPr>
              <w:t>__________</w:t>
            </w:r>
            <w:r w:rsidRPr="006D0321">
              <w:t>_</w:t>
            </w:r>
            <w:r>
              <w:rPr>
                <w:lang w:val="sr-Cyrl-RS"/>
              </w:rPr>
              <w:t>___</w:t>
            </w:r>
            <w:r w:rsidRPr="006D0321">
              <w:t xml:space="preserve">_____ </w:t>
            </w:r>
            <w:proofErr w:type="spellStart"/>
            <w:r w:rsidRPr="006D0321">
              <w:t>године</w:t>
            </w:r>
            <w:proofErr w:type="spellEnd"/>
          </w:p>
        </w:tc>
      </w:tr>
      <w:tr w:rsidR="006D0321" w:rsidRPr="006D0321" w14:paraId="6A0FA8DB" w14:textId="77777777" w:rsidTr="00811537">
        <w:trPr>
          <w:trHeight w:val="557"/>
        </w:trPr>
        <w:tc>
          <w:tcPr>
            <w:tcW w:w="10869" w:type="dxa"/>
            <w:gridSpan w:val="7"/>
            <w:vAlign w:val="center"/>
            <w:hideMark/>
          </w:tcPr>
          <w:p w14:paraId="4B5A80E5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r w:rsidRPr="006D0321">
              <w:rPr>
                <w:b/>
                <w:bCs/>
              </w:rPr>
              <w:t xml:space="preserve">А.  </w:t>
            </w:r>
            <w:proofErr w:type="spellStart"/>
            <w:r w:rsidRPr="006D0321">
              <w:rPr>
                <w:b/>
                <w:bCs/>
              </w:rPr>
              <w:t>Обавезе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угоститеља</w:t>
            </w:r>
            <w:proofErr w:type="spellEnd"/>
          </w:p>
        </w:tc>
      </w:tr>
      <w:tr w:rsidR="006D0321" w:rsidRPr="006D0321" w14:paraId="0C16E3B1" w14:textId="77777777" w:rsidTr="00F914C1">
        <w:trPr>
          <w:trHeight w:val="536"/>
        </w:trPr>
        <w:tc>
          <w:tcPr>
            <w:tcW w:w="3982" w:type="dxa"/>
            <w:noWrap/>
            <w:vAlign w:val="center"/>
            <w:hideMark/>
          </w:tcPr>
          <w:p w14:paraId="75CDC753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543" w:type="dxa"/>
            <w:noWrap/>
            <w:vAlign w:val="center"/>
            <w:hideMark/>
          </w:tcPr>
          <w:p w14:paraId="7264BF53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да</w:t>
            </w:r>
            <w:proofErr w:type="spellEnd"/>
          </w:p>
        </w:tc>
        <w:tc>
          <w:tcPr>
            <w:tcW w:w="543" w:type="dxa"/>
            <w:noWrap/>
            <w:vAlign w:val="center"/>
            <w:hideMark/>
          </w:tcPr>
          <w:p w14:paraId="1E0CBCE1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578" w:type="dxa"/>
            <w:vAlign w:val="center"/>
            <w:hideMark/>
          </w:tcPr>
          <w:p w14:paraId="69B6C29A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Није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14:paraId="235476FF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7A65E16F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Материјална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091" w:type="dxa"/>
            <w:vAlign w:val="center"/>
            <w:hideMark/>
          </w:tcPr>
          <w:p w14:paraId="3186667F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Казнена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одредба</w:t>
            </w:r>
            <w:proofErr w:type="spellEnd"/>
          </w:p>
        </w:tc>
      </w:tr>
      <w:tr w:rsidR="006D0321" w:rsidRPr="006D0321" w14:paraId="7B5969CE" w14:textId="77777777" w:rsidTr="00F914C1">
        <w:trPr>
          <w:trHeight w:val="1722"/>
        </w:trPr>
        <w:tc>
          <w:tcPr>
            <w:tcW w:w="3982" w:type="dxa"/>
            <w:vAlign w:val="center"/>
            <w:hideMark/>
          </w:tcPr>
          <w:p w14:paraId="6529B0B3" w14:textId="4541E36F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улазу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угоститељски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видно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пословно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име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седиште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матични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број</w:t>
            </w:r>
            <w:proofErr w:type="spellEnd"/>
            <w:r w:rsidRPr="006D0321">
              <w:t xml:space="preserve">, а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улазу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огранак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издвојено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место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пословно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име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седиште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матични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број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назив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огранка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издвојеног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места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B6CB41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6445DA3A" w14:textId="0BBEF57D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66D1D748" w14:textId="37DC7FEC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1B3CDAC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08A27E5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чл.7.ст.1.т.1)</w:t>
            </w:r>
          </w:p>
        </w:tc>
        <w:tc>
          <w:tcPr>
            <w:tcW w:w="1091" w:type="dxa"/>
            <w:vAlign w:val="center"/>
            <w:hideMark/>
          </w:tcPr>
          <w:p w14:paraId="5CD53B8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чл.96.ст.1.т.1)</w:t>
            </w:r>
          </w:p>
        </w:tc>
      </w:tr>
      <w:tr w:rsidR="006D0321" w:rsidRPr="006D0321" w14:paraId="1B5CD46D" w14:textId="77777777" w:rsidTr="00F914C1">
        <w:trPr>
          <w:trHeight w:val="1601"/>
        </w:trPr>
        <w:tc>
          <w:tcPr>
            <w:tcW w:w="3982" w:type="dxa"/>
            <w:vAlign w:val="center"/>
            <w:hideMark/>
          </w:tcPr>
          <w:p w14:paraId="303CF3C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2.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улазу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угоститељски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видно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назив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угоститељског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објекта</w:t>
            </w:r>
            <w:proofErr w:type="spellEnd"/>
            <w:r w:rsidRPr="006D0321">
              <w:t xml:space="preserve">  и </w:t>
            </w:r>
            <w:proofErr w:type="spellStart"/>
            <w:r w:rsidRPr="006D0321">
              <w:t>врсту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угоститељског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према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претежној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врсти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се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њему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пружају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2D61018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7D841830" w14:textId="21244D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4FA0F793" w14:textId="08BC81B6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6D46B24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4C31E22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чл.7.ст.1.т.2)</w:t>
            </w:r>
          </w:p>
        </w:tc>
        <w:tc>
          <w:tcPr>
            <w:tcW w:w="1091" w:type="dxa"/>
            <w:vAlign w:val="center"/>
            <w:hideMark/>
          </w:tcPr>
          <w:p w14:paraId="30BE9B6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чл.96.ст.1.т.2)</w:t>
            </w:r>
          </w:p>
        </w:tc>
      </w:tr>
      <w:tr w:rsidR="006D0321" w:rsidRPr="006D0321" w14:paraId="22B5DCF6" w14:textId="77777777" w:rsidTr="00F914C1">
        <w:trPr>
          <w:trHeight w:val="1038"/>
        </w:trPr>
        <w:tc>
          <w:tcPr>
            <w:tcW w:w="3982" w:type="dxa"/>
            <w:vAlign w:val="center"/>
            <w:hideMark/>
          </w:tcPr>
          <w:p w14:paraId="534E25CD" w14:textId="42C8CE6D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3.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улазу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угоститељски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видно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прописано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радно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време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се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свом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пословању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придржава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780CF8E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24B557B6" w14:textId="2CA404FD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5BF2B7F5" w14:textId="2B602C23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09881FD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463AAC9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чл.7.с.1.т.3)</w:t>
            </w:r>
          </w:p>
        </w:tc>
        <w:tc>
          <w:tcPr>
            <w:tcW w:w="1091" w:type="dxa"/>
            <w:vAlign w:val="center"/>
            <w:hideMark/>
          </w:tcPr>
          <w:p w14:paraId="53FCC24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чл.96.ст.1.т.3)</w:t>
            </w:r>
          </w:p>
        </w:tc>
      </w:tr>
      <w:tr w:rsidR="006D0321" w:rsidRPr="006D0321" w14:paraId="0670FA33" w14:textId="77777777" w:rsidTr="00F914C1">
        <w:trPr>
          <w:trHeight w:val="1118"/>
        </w:trPr>
        <w:tc>
          <w:tcPr>
            <w:tcW w:w="3982" w:type="dxa"/>
            <w:vAlign w:val="center"/>
            <w:hideMark/>
          </w:tcPr>
          <w:p w14:paraId="35EA8190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4.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евидентира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Регистру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туризма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складу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законом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уређује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област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туризма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07953FF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49981994" w14:textId="238A0678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6B1A2898" w14:textId="0126F593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65942EC0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00D26C5F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чл.7.ст.1.т.4)</w:t>
            </w:r>
          </w:p>
        </w:tc>
        <w:tc>
          <w:tcPr>
            <w:tcW w:w="1091" w:type="dxa"/>
            <w:vAlign w:val="center"/>
            <w:hideMark/>
          </w:tcPr>
          <w:p w14:paraId="23942C3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чл.91.ст.1.т.3)</w:t>
            </w:r>
          </w:p>
        </w:tc>
      </w:tr>
      <w:tr w:rsidR="006D0321" w:rsidRPr="006D0321" w14:paraId="0FE1BDCA" w14:textId="77777777" w:rsidTr="00F914C1">
        <w:trPr>
          <w:trHeight w:val="536"/>
        </w:trPr>
        <w:tc>
          <w:tcPr>
            <w:tcW w:w="3982" w:type="dxa"/>
            <w:vAlign w:val="center"/>
            <w:hideMark/>
          </w:tcPr>
          <w:p w14:paraId="373B28B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5.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сваку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промену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регистрованог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податка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седишту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огранку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издвојеном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месту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пријавио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одговарајућем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регистру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року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седам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дана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7394EC4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333A079C" w14:textId="4EA7C2EC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5442CA01" w14:textId="14EDAC42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214C7C8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0E51292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чл.7.ст.1.т.5)</w:t>
            </w:r>
          </w:p>
        </w:tc>
        <w:tc>
          <w:tcPr>
            <w:tcW w:w="1091" w:type="dxa"/>
            <w:vAlign w:val="center"/>
            <w:hideMark/>
          </w:tcPr>
          <w:p w14:paraId="5AA53B5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чл.91.ст.1.т.4)</w:t>
            </w:r>
          </w:p>
        </w:tc>
      </w:tr>
      <w:tr w:rsidR="006D0321" w:rsidRPr="006D0321" w14:paraId="44F0DE85" w14:textId="77777777" w:rsidTr="00F914C1">
        <w:trPr>
          <w:trHeight w:val="1360"/>
        </w:trPr>
        <w:tc>
          <w:tcPr>
            <w:tcW w:w="3982" w:type="dxa"/>
            <w:vAlign w:val="center"/>
            <w:hideMark/>
          </w:tcPr>
          <w:p w14:paraId="623AB1A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lastRenderedPageBreak/>
              <w:t xml:space="preserve">6.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улазу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категорисани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угоститељски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видно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ознаку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категорије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посебног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стандарда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се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њему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0BECB4F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5</w:t>
            </w:r>
          </w:p>
        </w:tc>
        <w:tc>
          <w:tcPr>
            <w:tcW w:w="543" w:type="dxa"/>
            <w:noWrap/>
            <w:vAlign w:val="center"/>
            <w:hideMark/>
          </w:tcPr>
          <w:p w14:paraId="328A558A" w14:textId="7CF61AB8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00005FB0" w14:textId="086BEE46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296385A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6A0BBF1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чл.7.ст.1.т.6)</w:t>
            </w:r>
          </w:p>
        </w:tc>
        <w:tc>
          <w:tcPr>
            <w:tcW w:w="1091" w:type="dxa"/>
            <w:vAlign w:val="center"/>
            <w:hideMark/>
          </w:tcPr>
          <w:p w14:paraId="5FAE835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чл.90.ст.1.т.1)</w:t>
            </w:r>
          </w:p>
        </w:tc>
      </w:tr>
      <w:tr w:rsidR="006D0321" w:rsidRPr="006D0321" w14:paraId="5DB2F4D6" w14:textId="77777777" w:rsidTr="00F914C1">
        <w:trPr>
          <w:trHeight w:val="2165"/>
        </w:trPr>
        <w:tc>
          <w:tcPr>
            <w:tcW w:w="3982" w:type="dxa"/>
            <w:vAlign w:val="center"/>
            <w:hideMark/>
          </w:tcPr>
          <w:p w14:paraId="6795663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7.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угоститељском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одржава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простор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просторије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опрему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пружа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према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прописаним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минимално-техничким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условима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као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стандардима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врсту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објекта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којој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обавља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делатност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категорију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одређена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697F13E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40</w:t>
            </w:r>
          </w:p>
        </w:tc>
        <w:tc>
          <w:tcPr>
            <w:tcW w:w="543" w:type="dxa"/>
            <w:noWrap/>
            <w:vAlign w:val="center"/>
            <w:hideMark/>
          </w:tcPr>
          <w:p w14:paraId="4B2BB9DF" w14:textId="2FA0966C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67866CE3" w14:textId="3EB78068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2B0C283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0C709BF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чл.7.ст.1.т.7)</w:t>
            </w:r>
          </w:p>
        </w:tc>
        <w:tc>
          <w:tcPr>
            <w:tcW w:w="1091" w:type="dxa"/>
            <w:vAlign w:val="center"/>
            <w:hideMark/>
          </w:tcPr>
          <w:p w14:paraId="571BB9C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чл.90.ст.1.т.2)</w:t>
            </w:r>
          </w:p>
        </w:tc>
      </w:tr>
      <w:tr w:rsidR="006D0321" w:rsidRPr="006D0321" w14:paraId="3A59CB8B" w14:textId="77777777" w:rsidTr="00F914C1">
        <w:trPr>
          <w:trHeight w:val="1601"/>
        </w:trPr>
        <w:tc>
          <w:tcPr>
            <w:tcW w:w="3982" w:type="dxa"/>
            <w:vAlign w:val="center"/>
            <w:hideMark/>
          </w:tcPr>
          <w:p w14:paraId="3567A50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8.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пословно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име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фирма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други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назив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назив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огранка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издвојено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место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одговарајућа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организациона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јединица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као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ознака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пружаоца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угоститељских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садржи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више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једне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врсте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угоститељског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643233D0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74FA9697" w14:textId="20C5E116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4C700B80" w14:textId="6258D185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0176160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2A37CCE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чл.6.</w:t>
            </w:r>
          </w:p>
        </w:tc>
        <w:tc>
          <w:tcPr>
            <w:tcW w:w="1091" w:type="dxa"/>
            <w:vAlign w:val="center"/>
            <w:hideMark/>
          </w:tcPr>
          <w:p w14:paraId="39BD9DC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чл.95.ст.1.т.1)</w:t>
            </w:r>
          </w:p>
        </w:tc>
      </w:tr>
      <w:tr w:rsidR="006D0321" w:rsidRPr="006D0321" w14:paraId="2BED1D9E" w14:textId="77777777" w:rsidTr="00F914C1">
        <w:trPr>
          <w:trHeight w:val="1521"/>
        </w:trPr>
        <w:tc>
          <w:tcPr>
            <w:tcW w:w="3982" w:type="dxa"/>
            <w:vAlign w:val="center"/>
            <w:hideMark/>
          </w:tcPr>
          <w:p w14:paraId="21E26E2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9.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писаном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говорном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електронском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обавештавању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тачно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користи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врсту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угоститељског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објекта</w:t>
            </w:r>
            <w:proofErr w:type="spellEnd"/>
            <w:r w:rsidRPr="006D0321">
              <w:t xml:space="preserve">, а </w:t>
            </w:r>
            <w:proofErr w:type="spellStart"/>
            <w:r w:rsidRPr="006D0321">
              <w:t>код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категорисаних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објеката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категорију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одређена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решењем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6A8EC7F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3</w:t>
            </w:r>
          </w:p>
        </w:tc>
        <w:tc>
          <w:tcPr>
            <w:tcW w:w="543" w:type="dxa"/>
            <w:noWrap/>
            <w:vAlign w:val="center"/>
            <w:hideMark/>
          </w:tcPr>
          <w:p w14:paraId="19857032" w14:textId="046AD4EE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2F2E0083" w14:textId="11775A5F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12D66CF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471F359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чл.7.ст.1.т.9)</w:t>
            </w:r>
          </w:p>
        </w:tc>
        <w:tc>
          <w:tcPr>
            <w:tcW w:w="1091" w:type="dxa"/>
            <w:vAlign w:val="center"/>
            <w:hideMark/>
          </w:tcPr>
          <w:p w14:paraId="1357D75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чл.90.ст.1.т.3)</w:t>
            </w:r>
          </w:p>
        </w:tc>
      </w:tr>
      <w:tr w:rsidR="006D0321" w:rsidRPr="006D0321" w14:paraId="5F5E6604" w14:textId="77777777" w:rsidTr="00F914C1">
        <w:trPr>
          <w:trHeight w:val="1843"/>
        </w:trPr>
        <w:tc>
          <w:tcPr>
            <w:tcW w:w="3982" w:type="dxa"/>
            <w:vAlign w:val="center"/>
            <w:hideMark/>
          </w:tcPr>
          <w:p w14:paraId="4295F74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10.Да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утврдио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обезбедио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норматив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хране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пића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напитака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припрема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услужује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захтев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омогући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увид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те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нормативе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као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одговарајућој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количини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према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нормативима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E3C90E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448F982D" w14:textId="2AD2B2EC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14:paraId="53CDE145" w14:textId="7026DB5A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vAlign w:val="center"/>
            <w:hideMark/>
          </w:tcPr>
          <w:p w14:paraId="1C47F5A0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0FA6C1A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чл.7.ст.1.т.15)</w:t>
            </w:r>
          </w:p>
        </w:tc>
        <w:tc>
          <w:tcPr>
            <w:tcW w:w="1091" w:type="dxa"/>
            <w:noWrap/>
            <w:vAlign w:val="center"/>
            <w:hideMark/>
          </w:tcPr>
          <w:p w14:paraId="0B5F3AC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чл.95.ст.1.т.2)</w:t>
            </w:r>
          </w:p>
        </w:tc>
      </w:tr>
      <w:tr w:rsidR="006D0321" w:rsidRPr="006D0321" w14:paraId="261F7CA4" w14:textId="77777777" w:rsidTr="00F914C1">
        <w:trPr>
          <w:trHeight w:val="1601"/>
        </w:trPr>
        <w:tc>
          <w:tcPr>
            <w:tcW w:w="3982" w:type="dxa"/>
            <w:vAlign w:val="center"/>
            <w:hideMark/>
          </w:tcPr>
          <w:p w14:paraId="437C881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11.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истинит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јасан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разумљив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необмањујући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начин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обавештава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услузи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</w:t>
            </w:r>
            <w:proofErr w:type="spellEnd"/>
            <w:r w:rsidRPr="006D0321">
              <w:t xml:space="preserve">, у </w:t>
            </w:r>
            <w:proofErr w:type="spellStart"/>
            <w:r w:rsidRPr="006D0321">
              <w:t>погледу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врсте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начина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пружања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назначене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цене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др</w:t>
            </w:r>
            <w:proofErr w:type="spellEnd"/>
            <w:r w:rsidRPr="006D0321">
              <w:t>.?</w:t>
            </w:r>
          </w:p>
        </w:tc>
        <w:tc>
          <w:tcPr>
            <w:tcW w:w="543" w:type="dxa"/>
            <w:noWrap/>
            <w:vAlign w:val="center"/>
            <w:hideMark/>
          </w:tcPr>
          <w:p w14:paraId="1B7E802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10</w:t>
            </w:r>
          </w:p>
        </w:tc>
        <w:tc>
          <w:tcPr>
            <w:tcW w:w="543" w:type="dxa"/>
            <w:noWrap/>
            <w:vAlign w:val="center"/>
            <w:hideMark/>
          </w:tcPr>
          <w:p w14:paraId="5F0713CF" w14:textId="1DBA00D0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2D8FDC85" w14:textId="03BDDB72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030B988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6EE683E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чл.7.ст.1.т.10)</w:t>
            </w:r>
          </w:p>
        </w:tc>
        <w:tc>
          <w:tcPr>
            <w:tcW w:w="1091" w:type="dxa"/>
            <w:noWrap/>
            <w:vAlign w:val="center"/>
            <w:hideMark/>
          </w:tcPr>
          <w:p w14:paraId="1C5FE6A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чл.89.ст.1.т.2)</w:t>
            </w:r>
          </w:p>
        </w:tc>
      </w:tr>
      <w:tr w:rsidR="006D0321" w:rsidRPr="006D0321" w14:paraId="6835BF1D" w14:textId="77777777" w:rsidTr="00F914C1">
        <w:trPr>
          <w:trHeight w:val="805"/>
        </w:trPr>
        <w:tc>
          <w:tcPr>
            <w:tcW w:w="3982" w:type="dxa"/>
            <w:vAlign w:val="center"/>
            <w:hideMark/>
          </w:tcPr>
          <w:p w14:paraId="20FD645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12.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цене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других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одлуком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утврдио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цене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кориснику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омогућио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увид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исте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износ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боравишне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таксе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рецепцији</w:t>
            </w:r>
            <w:proofErr w:type="spellEnd"/>
            <w:r w:rsidRPr="006D0321">
              <w:t xml:space="preserve"> и у </w:t>
            </w:r>
            <w:proofErr w:type="spellStart"/>
            <w:r w:rsidRPr="006D0321">
              <w:t>свакој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смештајној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јединици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јасан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лако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уочљив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начин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340013E2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5</w:t>
            </w:r>
          </w:p>
        </w:tc>
        <w:tc>
          <w:tcPr>
            <w:tcW w:w="543" w:type="dxa"/>
            <w:noWrap/>
            <w:vAlign w:val="center"/>
            <w:hideMark/>
          </w:tcPr>
          <w:p w14:paraId="0207A59D" w14:textId="25985A84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7A6929B6" w14:textId="60D532F9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2F72155F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46AA976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чл.7.ст.1.т.11)</w:t>
            </w:r>
          </w:p>
        </w:tc>
        <w:tc>
          <w:tcPr>
            <w:tcW w:w="1091" w:type="dxa"/>
            <w:noWrap/>
            <w:vAlign w:val="center"/>
            <w:hideMark/>
          </w:tcPr>
          <w:p w14:paraId="1980407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чл.91.ст.1.т.6)</w:t>
            </w:r>
          </w:p>
        </w:tc>
      </w:tr>
      <w:tr w:rsidR="006D0321" w:rsidRPr="006D0321" w14:paraId="762AF4F0" w14:textId="77777777" w:rsidTr="00F914C1">
        <w:trPr>
          <w:trHeight w:val="877"/>
        </w:trPr>
        <w:tc>
          <w:tcPr>
            <w:tcW w:w="3982" w:type="dxa"/>
            <w:vAlign w:val="center"/>
            <w:hideMark/>
          </w:tcPr>
          <w:p w14:paraId="70F1A9F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13.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се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придржава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истакнутих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другом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месту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објављених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цена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212D1F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5</w:t>
            </w:r>
          </w:p>
        </w:tc>
        <w:tc>
          <w:tcPr>
            <w:tcW w:w="543" w:type="dxa"/>
            <w:noWrap/>
            <w:vAlign w:val="center"/>
            <w:hideMark/>
          </w:tcPr>
          <w:p w14:paraId="270E7542" w14:textId="6E115D0F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70B52E1B" w14:textId="2B2C0A27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71B6BD70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0A8E66C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чл.7.ст.1.т.13)</w:t>
            </w:r>
          </w:p>
        </w:tc>
        <w:tc>
          <w:tcPr>
            <w:tcW w:w="1091" w:type="dxa"/>
            <w:noWrap/>
            <w:vAlign w:val="center"/>
            <w:hideMark/>
          </w:tcPr>
          <w:p w14:paraId="140A9CB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чл.90.ст.1.т.4)</w:t>
            </w:r>
          </w:p>
        </w:tc>
      </w:tr>
      <w:tr w:rsidR="006D0321" w:rsidRPr="006D0321" w14:paraId="77CC8512" w14:textId="77777777" w:rsidTr="00F914C1">
        <w:trPr>
          <w:trHeight w:val="832"/>
        </w:trPr>
        <w:tc>
          <w:tcPr>
            <w:tcW w:w="3982" w:type="dxa"/>
            <w:vAlign w:val="center"/>
            <w:hideMark/>
          </w:tcPr>
          <w:p w14:paraId="6903A0EF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14.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сваку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пружену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издаје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прописани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рачун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4B41D38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60</w:t>
            </w:r>
          </w:p>
        </w:tc>
        <w:tc>
          <w:tcPr>
            <w:tcW w:w="543" w:type="dxa"/>
            <w:noWrap/>
            <w:vAlign w:val="center"/>
            <w:hideMark/>
          </w:tcPr>
          <w:p w14:paraId="375BDE2C" w14:textId="538E3DD4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5A66FD73" w14:textId="12E6C8AF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3C15F8D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31F86F0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чл.7.ст.1.т.14)</w:t>
            </w:r>
          </w:p>
        </w:tc>
        <w:tc>
          <w:tcPr>
            <w:tcW w:w="1091" w:type="dxa"/>
            <w:noWrap/>
            <w:vAlign w:val="center"/>
            <w:hideMark/>
          </w:tcPr>
          <w:p w14:paraId="22C8435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чл.89.ст.1.т.3)</w:t>
            </w:r>
          </w:p>
        </w:tc>
      </w:tr>
      <w:tr w:rsidR="006D0321" w:rsidRPr="006D0321" w14:paraId="2CB1F1DD" w14:textId="77777777" w:rsidTr="00F914C1">
        <w:trPr>
          <w:trHeight w:val="859"/>
        </w:trPr>
        <w:tc>
          <w:tcPr>
            <w:tcW w:w="3982" w:type="dxa"/>
            <w:vAlign w:val="center"/>
            <w:hideMark/>
          </w:tcPr>
          <w:p w14:paraId="7C19F84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lastRenderedPageBreak/>
              <w:t xml:space="preserve">15.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уноси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податке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кориснику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дневно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уредно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прописан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начин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B5695A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10</w:t>
            </w:r>
          </w:p>
        </w:tc>
        <w:tc>
          <w:tcPr>
            <w:tcW w:w="543" w:type="dxa"/>
            <w:noWrap/>
            <w:vAlign w:val="center"/>
            <w:hideMark/>
          </w:tcPr>
          <w:p w14:paraId="13B7399A" w14:textId="3AAD8CCF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772982F0" w14:textId="2EFFB39F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0E9121A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70C4F63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чл.7.ст.1.т.17)</w:t>
            </w:r>
          </w:p>
        </w:tc>
        <w:tc>
          <w:tcPr>
            <w:tcW w:w="1091" w:type="dxa"/>
            <w:noWrap/>
            <w:vAlign w:val="center"/>
            <w:hideMark/>
          </w:tcPr>
          <w:p w14:paraId="4F272B3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чл.89.ст.1.т.4)</w:t>
            </w:r>
          </w:p>
        </w:tc>
      </w:tr>
      <w:tr w:rsidR="006D0321" w:rsidRPr="006D0321" w14:paraId="53921AF7" w14:textId="77777777" w:rsidTr="00F914C1">
        <w:trPr>
          <w:trHeight w:val="1537"/>
        </w:trPr>
        <w:tc>
          <w:tcPr>
            <w:tcW w:w="3982" w:type="dxa"/>
            <w:vAlign w:val="center"/>
            <w:hideMark/>
          </w:tcPr>
          <w:p w14:paraId="4198820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16.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утврдио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кућни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ред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свим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објектима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рецепцији</w:t>
            </w:r>
            <w:proofErr w:type="spellEnd"/>
            <w:r w:rsidRPr="006D0321">
              <w:t xml:space="preserve">, а </w:t>
            </w:r>
            <w:proofErr w:type="spellStart"/>
            <w:r w:rsidRPr="006D0321">
              <w:t>изводе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кућног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истакао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обезбедио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свим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смештајним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јединицама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12C2139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3A76BD7B" w14:textId="229AAD1C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784FFCE9" w14:textId="22EFD68D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2FA65FB2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1CB1FC9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чл.7.ст.1.т.18)</w:t>
            </w:r>
          </w:p>
        </w:tc>
        <w:tc>
          <w:tcPr>
            <w:tcW w:w="1091" w:type="dxa"/>
            <w:noWrap/>
            <w:vAlign w:val="center"/>
            <w:hideMark/>
          </w:tcPr>
          <w:p w14:paraId="733501C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чл.95.ст.1.т.4)</w:t>
            </w:r>
          </w:p>
        </w:tc>
      </w:tr>
      <w:tr w:rsidR="006D0321" w:rsidRPr="006D0321" w14:paraId="70D6839C" w14:textId="77777777" w:rsidTr="00F914C1">
        <w:trPr>
          <w:trHeight w:val="893"/>
        </w:trPr>
        <w:tc>
          <w:tcPr>
            <w:tcW w:w="3982" w:type="dxa"/>
            <w:vAlign w:val="center"/>
            <w:hideMark/>
          </w:tcPr>
          <w:p w14:paraId="27215052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17.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омогућио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подношење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рекламације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4413246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5</w:t>
            </w:r>
          </w:p>
        </w:tc>
        <w:tc>
          <w:tcPr>
            <w:tcW w:w="543" w:type="dxa"/>
            <w:noWrap/>
            <w:vAlign w:val="center"/>
            <w:hideMark/>
          </w:tcPr>
          <w:p w14:paraId="2D68F36A" w14:textId="6606AEB8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2E4EFB7B" w14:textId="2969BE55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27126C9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08DC743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чл.7.ст.1.т.19)</w:t>
            </w:r>
          </w:p>
        </w:tc>
        <w:tc>
          <w:tcPr>
            <w:tcW w:w="1091" w:type="dxa"/>
            <w:noWrap/>
            <w:vAlign w:val="center"/>
            <w:hideMark/>
          </w:tcPr>
          <w:p w14:paraId="0C63EF0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чл.91.ст.1.т.8)</w:t>
            </w:r>
          </w:p>
        </w:tc>
      </w:tr>
      <w:tr w:rsidR="006D0321" w:rsidRPr="006D0321" w14:paraId="28D6CE89" w14:textId="77777777" w:rsidTr="00F914C1">
        <w:trPr>
          <w:trHeight w:val="1376"/>
        </w:trPr>
        <w:tc>
          <w:tcPr>
            <w:tcW w:w="3982" w:type="dxa"/>
            <w:vAlign w:val="center"/>
            <w:hideMark/>
          </w:tcPr>
          <w:p w14:paraId="7083F93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18.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пружање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угоститељске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условљава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пружањем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друге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неким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другим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условом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дужан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испуни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11FCDBC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4</w:t>
            </w:r>
          </w:p>
        </w:tc>
        <w:tc>
          <w:tcPr>
            <w:tcW w:w="543" w:type="dxa"/>
            <w:noWrap/>
            <w:vAlign w:val="center"/>
            <w:hideMark/>
          </w:tcPr>
          <w:p w14:paraId="2C88DDBA" w14:textId="58B79586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19AF0064" w14:textId="15F01CEF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69AEAB4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6CEECB44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чл.7.ст.1.т.20)</w:t>
            </w:r>
          </w:p>
        </w:tc>
        <w:tc>
          <w:tcPr>
            <w:tcW w:w="1091" w:type="dxa"/>
            <w:noWrap/>
            <w:vAlign w:val="center"/>
            <w:hideMark/>
          </w:tcPr>
          <w:p w14:paraId="1FF8DA2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чл.91.ст.1.т.9)</w:t>
            </w:r>
          </w:p>
        </w:tc>
      </w:tr>
      <w:tr w:rsidR="006D0321" w:rsidRPr="006D0321" w14:paraId="77775CC1" w14:textId="77777777" w:rsidTr="00F914C1">
        <w:trPr>
          <w:trHeight w:val="1279"/>
        </w:trPr>
        <w:tc>
          <w:tcPr>
            <w:tcW w:w="3982" w:type="dxa"/>
            <w:vAlign w:val="center"/>
            <w:hideMark/>
          </w:tcPr>
          <w:p w14:paraId="53BE1D9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19.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све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информације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којима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обавештава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услуга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услузи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</w:t>
            </w:r>
            <w:proofErr w:type="spellEnd"/>
            <w:r w:rsidRPr="006D0321">
              <w:t xml:space="preserve">, у </w:t>
            </w:r>
            <w:proofErr w:type="spellStart"/>
            <w:r w:rsidRPr="006D0321">
              <w:t>погледу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врсте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начина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пружања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др</w:t>
            </w:r>
            <w:proofErr w:type="spellEnd"/>
            <w:r w:rsidRPr="006D0321">
              <w:t xml:space="preserve">. </w:t>
            </w:r>
            <w:proofErr w:type="spellStart"/>
            <w:r w:rsidRPr="006D0321">
              <w:t>обавештава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српском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језику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3F82BA3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4</w:t>
            </w:r>
          </w:p>
        </w:tc>
        <w:tc>
          <w:tcPr>
            <w:tcW w:w="543" w:type="dxa"/>
            <w:noWrap/>
            <w:vAlign w:val="center"/>
            <w:hideMark/>
          </w:tcPr>
          <w:p w14:paraId="152EDA4D" w14:textId="3792BBD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41797B4A" w14:textId="133CF7BB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6C7B8C0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5AB74FE4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чл.8.ст.1.</w:t>
            </w:r>
          </w:p>
        </w:tc>
        <w:tc>
          <w:tcPr>
            <w:tcW w:w="1091" w:type="dxa"/>
            <w:noWrap/>
            <w:vAlign w:val="center"/>
            <w:hideMark/>
          </w:tcPr>
          <w:p w14:paraId="4580C0F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чл.90.ст.1.т.5)</w:t>
            </w:r>
          </w:p>
        </w:tc>
      </w:tr>
      <w:tr w:rsidR="006D0321" w:rsidRPr="006D0321" w14:paraId="78B72A0E" w14:textId="77777777" w:rsidTr="00F914C1">
        <w:trPr>
          <w:trHeight w:val="1521"/>
        </w:trPr>
        <w:tc>
          <w:tcPr>
            <w:tcW w:w="3982" w:type="dxa"/>
            <w:vAlign w:val="center"/>
            <w:hideMark/>
          </w:tcPr>
          <w:p w14:paraId="392E4B94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20.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периоду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две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године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чува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сву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документацију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вези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унетим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подацима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корисницима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, о </w:t>
            </w:r>
            <w:proofErr w:type="spellStart"/>
            <w:r w:rsidRPr="006D0321">
              <w:t>поднетим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рекламацијама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др</w:t>
            </w:r>
            <w:proofErr w:type="spellEnd"/>
            <w:r w:rsidRPr="006D0321">
              <w:t>.?</w:t>
            </w:r>
          </w:p>
        </w:tc>
        <w:tc>
          <w:tcPr>
            <w:tcW w:w="543" w:type="dxa"/>
            <w:noWrap/>
            <w:vAlign w:val="center"/>
            <w:hideMark/>
          </w:tcPr>
          <w:p w14:paraId="4016432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3</w:t>
            </w:r>
          </w:p>
        </w:tc>
        <w:tc>
          <w:tcPr>
            <w:tcW w:w="543" w:type="dxa"/>
            <w:noWrap/>
            <w:vAlign w:val="center"/>
            <w:hideMark/>
          </w:tcPr>
          <w:p w14:paraId="311B3FEE" w14:textId="24F8857F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7D706499" w14:textId="6D261454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5BD04B4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60E59D6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чл.9.ст.1.</w:t>
            </w:r>
          </w:p>
        </w:tc>
        <w:tc>
          <w:tcPr>
            <w:tcW w:w="1091" w:type="dxa"/>
            <w:noWrap/>
            <w:vAlign w:val="center"/>
            <w:hideMark/>
          </w:tcPr>
          <w:p w14:paraId="63D4E08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чл.90.ст.1.т.6)</w:t>
            </w:r>
          </w:p>
        </w:tc>
      </w:tr>
      <w:tr w:rsidR="006D0321" w:rsidRPr="006D0321" w14:paraId="696D79B4" w14:textId="77777777" w:rsidTr="00F914C1">
        <w:trPr>
          <w:trHeight w:val="1279"/>
        </w:trPr>
        <w:tc>
          <w:tcPr>
            <w:tcW w:w="3982" w:type="dxa"/>
            <w:vAlign w:val="center"/>
            <w:hideMark/>
          </w:tcPr>
          <w:p w14:paraId="25D55B1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21.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искључиво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потребе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његов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захтев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пружа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односно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обезбеди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додатне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051357F2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52219E4D" w14:textId="68E6C762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6EC2E36F" w14:textId="787BF7F4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459C160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100507C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чл.10.</w:t>
            </w:r>
          </w:p>
        </w:tc>
        <w:tc>
          <w:tcPr>
            <w:tcW w:w="1091" w:type="dxa"/>
            <w:noWrap/>
            <w:vAlign w:val="center"/>
            <w:hideMark/>
          </w:tcPr>
          <w:p w14:paraId="2C08D20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чл.91.ст.1.т.15)</w:t>
            </w:r>
          </w:p>
        </w:tc>
      </w:tr>
      <w:tr w:rsidR="006D0321" w:rsidRPr="006D0321" w14:paraId="60876AF3" w14:textId="77777777" w:rsidTr="00F914C1">
        <w:trPr>
          <w:trHeight w:val="1038"/>
        </w:trPr>
        <w:tc>
          <w:tcPr>
            <w:tcW w:w="3982" w:type="dxa"/>
            <w:vAlign w:val="center"/>
            <w:hideMark/>
          </w:tcPr>
          <w:p w14:paraId="27E2EC92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22.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информацију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условима</w:t>
            </w:r>
            <w:proofErr w:type="spellEnd"/>
            <w:r w:rsidRPr="006D0321">
              <w:t xml:space="preserve"> и </w:t>
            </w:r>
            <w:proofErr w:type="spellStart"/>
            <w:r w:rsidRPr="006D0321">
              <w:t>цени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осигурања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последица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незгоде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479A7262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0B22EF2C" w14:textId="46E4476C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563E2F18" w14:textId="3E94D6C5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2AA189D5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1231694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чл.11.ст.2.</w:t>
            </w:r>
          </w:p>
        </w:tc>
        <w:tc>
          <w:tcPr>
            <w:tcW w:w="1091" w:type="dxa"/>
            <w:noWrap/>
            <w:vAlign w:val="center"/>
            <w:hideMark/>
          </w:tcPr>
          <w:p w14:paraId="0C9F90E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чл.91.ст.1.т.16)</w:t>
            </w:r>
          </w:p>
        </w:tc>
      </w:tr>
      <w:tr w:rsidR="006D0321" w:rsidRPr="006D0321" w14:paraId="1227291B" w14:textId="77777777" w:rsidTr="00F914C1">
        <w:trPr>
          <w:trHeight w:val="1038"/>
        </w:trPr>
        <w:tc>
          <w:tcPr>
            <w:tcW w:w="3982" w:type="dxa"/>
            <w:vAlign w:val="center"/>
            <w:hideMark/>
          </w:tcPr>
          <w:p w14:paraId="461ED57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23.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није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кориснику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наплатио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износ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премије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осигурања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увећан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износ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провизије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noWrap/>
            <w:vAlign w:val="center"/>
            <w:hideMark/>
          </w:tcPr>
          <w:p w14:paraId="27F0840F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51070C04" w14:textId="6F0029EA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1664C3C2" w14:textId="7454FADA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32B695D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219EFA9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чл.11.ст.3.</w:t>
            </w:r>
          </w:p>
        </w:tc>
        <w:tc>
          <w:tcPr>
            <w:tcW w:w="1091" w:type="dxa"/>
            <w:noWrap/>
            <w:vAlign w:val="center"/>
            <w:hideMark/>
          </w:tcPr>
          <w:p w14:paraId="6B00A0D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чл.91.ст.1.т.17)</w:t>
            </w:r>
          </w:p>
        </w:tc>
      </w:tr>
      <w:tr w:rsidR="006D0321" w:rsidRPr="006D0321" w14:paraId="4D8539FC" w14:textId="77777777" w:rsidTr="00161995">
        <w:trPr>
          <w:trHeight w:val="536"/>
        </w:trPr>
        <w:tc>
          <w:tcPr>
            <w:tcW w:w="10869" w:type="dxa"/>
            <w:gridSpan w:val="7"/>
            <w:vAlign w:val="center"/>
            <w:hideMark/>
          </w:tcPr>
          <w:p w14:paraId="61315E14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3DF31B34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32676FFC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453FE512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3F43CB2A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26D5EC1E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77CFF6EA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00405BCF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400EBDC9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10939A98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099E8187" w14:textId="77777777" w:rsidR="00F914C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2AE27A94" w14:textId="69DDE4A1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r w:rsidRPr="006D0321">
              <w:rPr>
                <w:b/>
                <w:bCs/>
              </w:rPr>
              <w:lastRenderedPageBreak/>
              <w:t>Б.</w:t>
            </w:r>
            <w:r w:rsidR="00811537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Категоризација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угоститељских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објеката</w:t>
            </w:r>
            <w:proofErr w:type="spellEnd"/>
          </w:p>
        </w:tc>
      </w:tr>
      <w:tr w:rsidR="006D0321" w:rsidRPr="006D0321" w14:paraId="7545F817" w14:textId="77777777" w:rsidTr="00F914C1">
        <w:trPr>
          <w:trHeight w:val="536"/>
        </w:trPr>
        <w:tc>
          <w:tcPr>
            <w:tcW w:w="3982" w:type="dxa"/>
            <w:noWrap/>
            <w:vAlign w:val="center"/>
            <w:hideMark/>
          </w:tcPr>
          <w:p w14:paraId="0B0E578F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lastRenderedPageBreak/>
              <w:t>Питање</w:t>
            </w:r>
            <w:proofErr w:type="spellEnd"/>
          </w:p>
        </w:tc>
        <w:tc>
          <w:tcPr>
            <w:tcW w:w="543" w:type="dxa"/>
            <w:noWrap/>
            <w:vAlign w:val="center"/>
            <w:hideMark/>
          </w:tcPr>
          <w:p w14:paraId="4041C8B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да</w:t>
            </w:r>
            <w:proofErr w:type="spellEnd"/>
          </w:p>
        </w:tc>
        <w:tc>
          <w:tcPr>
            <w:tcW w:w="543" w:type="dxa"/>
            <w:noWrap/>
            <w:vAlign w:val="center"/>
            <w:hideMark/>
          </w:tcPr>
          <w:p w14:paraId="36BDDE10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578" w:type="dxa"/>
            <w:vAlign w:val="center"/>
            <w:hideMark/>
          </w:tcPr>
          <w:p w14:paraId="2CFCCD87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Није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14:paraId="796572FB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43F8F734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Материјална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091" w:type="dxa"/>
            <w:vAlign w:val="center"/>
            <w:hideMark/>
          </w:tcPr>
          <w:p w14:paraId="41304EA5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Казнена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одредба</w:t>
            </w:r>
            <w:proofErr w:type="spellEnd"/>
          </w:p>
        </w:tc>
      </w:tr>
      <w:tr w:rsidR="006D0321" w:rsidRPr="006D0321" w14:paraId="53329E9D" w14:textId="77777777" w:rsidTr="00F914C1">
        <w:trPr>
          <w:trHeight w:val="2042"/>
        </w:trPr>
        <w:tc>
          <w:tcPr>
            <w:tcW w:w="3982" w:type="dxa"/>
            <w:vAlign w:val="center"/>
            <w:hideMark/>
          </w:tcPr>
          <w:p w14:paraId="184B76A1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ако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року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важења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решења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категоризацији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престао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испуњава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прописане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стандарде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категорију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која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одређена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поднео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захтев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одређивање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категорије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нижу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категорију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vAlign w:val="center"/>
            <w:hideMark/>
          </w:tcPr>
          <w:p w14:paraId="2212C41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10</w:t>
            </w:r>
          </w:p>
        </w:tc>
        <w:tc>
          <w:tcPr>
            <w:tcW w:w="543" w:type="dxa"/>
            <w:noWrap/>
            <w:vAlign w:val="center"/>
            <w:hideMark/>
          </w:tcPr>
          <w:p w14:paraId="44F9C31B" w14:textId="047F52AA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3CBEBC59" w14:textId="2392E793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7C4C7E7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1D9D91A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чл.22.ст.2.</w:t>
            </w:r>
          </w:p>
        </w:tc>
        <w:tc>
          <w:tcPr>
            <w:tcW w:w="1091" w:type="dxa"/>
            <w:noWrap/>
            <w:vAlign w:val="center"/>
            <w:hideMark/>
          </w:tcPr>
          <w:p w14:paraId="40E95A1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чл.91.ст.1.т.21)</w:t>
            </w:r>
          </w:p>
        </w:tc>
      </w:tr>
      <w:tr w:rsidR="006D0321" w:rsidRPr="006D0321" w14:paraId="74F1A40A" w14:textId="77777777" w:rsidTr="00161995">
        <w:trPr>
          <w:trHeight w:val="602"/>
        </w:trPr>
        <w:tc>
          <w:tcPr>
            <w:tcW w:w="10869" w:type="dxa"/>
            <w:gridSpan w:val="7"/>
            <w:vAlign w:val="center"/>
            <w:hideMark/>
          </w:tcPr>
          <w:p w14:paraId="57FBE0F3" w14:textId="2303BB33" w:rsidR="006D0321" w:rsidRPr="006D0321" w:rsidRDefault="00F914C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В</w:t>
            </w:r>
            <w:r w:rsidR="006D0321" w:rsidRPr="006D0321">
              <w:rPr>
                <w:b/>
                <w:bCs/>
              </w:rPr>
              <w:t xml:space="preserve">. </w:t>
            </w:r>
            <w:proofErr w:type="spellStart"/>
            <w:r w:rsidR="006D0321" w:rsidRPr="006D0321">
              <w:rPr>
                <w:b/>
                <w:bCs/>
              </w:rPr>
              <w:t>Боравишна</w:t>
            </w:r>
            <w:proofErr w:type="spellEnd"/>
            <w:r w:rsidR="006D0321" w:rsidRPr="006D0321">
              <w:rPr>
                <w:b/>
                <w:bCs/>
              </w:rPr>
              <w:t xml:space="preserve"> </w:t>
            </w:r>
            <w:proofErr w:type="spellStart"/>
            <w:r w:rsidR="006D0321" w:rsidRPr="006D0321">
              <w:rPr>
                <w:b/>
                <w:bCs/>
              </w:rPr>
              <w:t>такса</w:t>
            </w:r>
            <w:proofErr w:type="spellEnd"/>
          </w:p>
        </w:tc>
      </w:tr>
      <w:tr w:rsidR="006D0321" w:rsidRPr="006D0321" w14:paraId="3808688E" w14:textId="77777777" w:rsidTr="00F914C1">
        <w:trPr>
          <w:trHeight w:val="536"/>
        </w:trPr>
        <w:tc>
          <w:tcPr>
            <w:tcW w:w="3982" w:type="dxa"/>
            <w:noWrap/>
            <w:vAlign w:val="center"/>
            <w:hideMark/>
          </w:tcPr>
          <w:p w14:paraId="752F04B2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543" w:type="dxa"/>
            <w:noWrap/>
            <w:vAlign w:val="center"/>
            <w:hideMark/>
          </w:tcPr>
          <w:p w14:paraId="27D4249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да</w:t>
            </w:r>
            <w:proofErr w:type="spellEnd"/>
          </w:p>
        </w:tc>
        <w:tc>
          <w:tcPr>
            <w:tcW w:w="543" w:type="dxa"/>
            <w:noWrap/>
            <w:vAlign w:val="center"/>
            <w:hideMark/>
          </w:tcPr>
          <w:p w14:paraId="108D6FEF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578" w:type="dxa"/>
            <w:vAlign w:val="center"/>
            <w:hideMark/>
          </w:tcPr>
          <w:p w14:paraId="1D0BCF96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Није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14:paraId="692763F6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2732D698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Материјална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091" w:type="dxa"/>
            <w:vAlign w:val="center"/>
            <w:hideMark/>
          </w:tcPr>
          <w:p w14:paraId="645F5338" w14:textId="7777777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Казнена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одредба</w:t>
            </w:r>
            <w:proofErr w:type="spellEnd"/>
          </w:p>
        </w:tc>
      </w:tr>
      <w:tr w:rsidR="006D0321" w:rsidRPr="006D0321" w14:paraId="675D73E2" w14:textId="77777777" w:rsidTr="00F914C1">
        <w:trPr>
          <w:trHeight w:val="1070"/>
        </w:trPr>
        <w:tc>
          <w:tcPr>
            <w:tcW w:w="3982" w:type="dxa"/>
            <w:vAlign w:val="center"/>
            <w:hideMark/>
          </w:tcPr>
          <w:p w14:paraId="359FE7E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1.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наплаћује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боравишну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таксу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сваки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дан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боравка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угоститељском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објекту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vAlign w:val="center"/>
            <w:hideMark/>
          </w:tcPr>
          <w:p w14:paraId="52914ED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2</w:t>
            </w:r>
          </w:p>
        </w:tc>
        <w:tc>
          <w:tcPr>
            <w:tcW w:w="543" w:type="dxa"/>
            <w:noWrap/>
            <w:vAlign w:val="center"/>
            <w:hideMark/>
          </w:tcPr>
          <w:p w14:paraId="2B8B06A5" w14:textId="55CAC57F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0F8AAEAD" w14:textId="5F0783D5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565BE84E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1EEBE0C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чл.70.ст.2.</w:t>
            </w:r>
          </w:p>
        </w:tc>
        <w:tc>
          <w:tcPr>
            <w:tcW w:w="1091" w:type="dxa"/>
            <w:noWrap/>
            <w:vAlign w:val="center"/>
            <w:hideMark/>
          </w:tcPr>
          <w:p w14:paraId="5A1B60C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чл.95.ст.1.т.8)</w:t>
            </w:r>
          </w:p>
        </w:tc>
      </w:tr>
      <w:tr w:rsidR="006D0321" w:rsidRPr="006D0321" w14:paraId="35B20291" w14:textId="77777777" w:rsidTr="00F914C1">
        <w:trPr>
          <w:trHeight w:val="1007"/>
        </w:trPr>
        <w:tc>
          <w:tcPr>
            <w:tcW w:w="3982" w:type="dxa"/>
            <w:vAlign w:val="center"/>
            <w:hideMark/>
          </w:tcPr>
          <w:p w14:paraId="0733960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2.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рачуну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услугу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смештаја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исказао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посебно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износ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боравишне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таксе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vAlign w:val="center"/>
            <w:hideMark/>
          </w:tcPr>
          <w:p w14:paraId="610F0D6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2</w:t>
            </w:r>
          </w:p>
        </w:tc>
        <w:tc>
          <w:tcPr>
            <w:tcW w:w="543" w:type="dxa"/>
            <w:noWrap/>
            <w:vAlign w:val="center"/>
            <w:hideMark/>
          </w:tcPr>
          <w:p w14:paraId="19818B6C" w14:textId="3E597565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19CE7CC3" w14:textId="08F97691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2195061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6D17F54D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чл.70.ст.5.</w:t>
            </w:r>
          </w:p>
        </w:tc>
        <w:tc>
          <w:tcPr>
            <w:tcW w:w="1091" w:type="dxa"/>
            <w:noWrap/>
            <w:vAlign w:val="center"/>
            <w:hideMark/>
          </w:tcPr>
          <w:p w14:paraId="4B2A6D5A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чл.95.ст.1.т.9)</w:t>
            </w:r>
          </w:p>
        </w:tc>
      </w:tr>
      <w:tr w:rsidR="006D0321" w:rsidRPr="006D0321" w14:paraId="5EDB023B" w14:textId="77777777" w:rsidTr="00F914C1">
        <w:trPr>
          <w:trHeight w:val="997"/>
        </w:trPr>
        <w:tc>
          <w:tcPr>
            <w:tcW w:w="3982" w:type="dxa"/>
            <w:vAlign w:val="center"/>
            <w:hideMark/>
          </w:tcPr>
          <w:p w14:paraId="09194B99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3.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средства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наплаћене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боравишне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таксе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уплатио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петог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месецу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за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претходни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месец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vAlign w:val="center"/>
            <w:hideMark/>
          </w:tcPr>
          <w:p w14:paraId="2A75D4A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5</w:t>
            </w:r>
          </w:p>
        </w:tc>
        <w:tc>
          <w:tcPr>
            <w:tcW w:w="543" w:type="dxa"/>
            <w:noWrap/>
            <w:vAlign w:val="center"/>
            <w:hideMark/>
          </w:tcPr>
          <w:p w14:paraId="056C84C8" w14:textId="6546481A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2F2EAC46" w14:textId="54490CD3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2C93B513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399663D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чл.72.ст.1.</w:t>
            </w:r>
          </w:p>
        </w:tc>
        <w:tc>
          <w:tcPr>
            <w:tcW w:w="1091" w:type="dxa"/>
            <w:noWrap/>
            <w:vAlign w:val="center"/>
            <w:hideMark/>
          </w:tcPr>
          <w:p w14:paraId="5981AD1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чл.95.ст.1.т.10)</w:t>
            </w:r>
          </w:p>
        </w:tc>
      </w:tr>
      <w:tr w:rsidR="006D0321" w:rsidRPr="006D0321" w14:paraId="5F806876" w14:textId="77777777" w:rsidTr="00F914C1">
        <w:trPr>
          <w:trHeight w:val="1655"/>
        </w:trPr>
        <w:tc>
          <w:tcPr>
            <w:tcW w:w="3982" w:type="dxa"/>
            <w:vAlign w:val="center"/>
            <w:hideMark/>
          </w:tcPr>
          <w:p w14:paraId="12F18354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 xml:space="preserve">4.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ли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надзирани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субјекат</w:t>
            </w:r>
            <w:proofErr w:type="spellEnd"/>
            <w:r w:rsidRPr="006D0321">
              <w:t xml:space="preserve">, у </w:t>
            </w:r>
            <w:proofErr w:type="spellStart"/>
            <w:r w:rsidRPr="006D0321">
              <w:t>случају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није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наплатио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боравишну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таксу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свој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терет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уплатио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износ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ненаплаћене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боравишне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таксе</w:t>
            </w:r>
            <w:proofErr w:type="spellEnd"/>
            <w:r w:rsidRPr="006D0321">
              <w:t xml:space="preserve"> у </w:t>
            </w:r>
            <w:proofErr w:type="spellStart"/>
            <w:r w:rsidRPr="006D0321">
              <w:t>року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15 </w:t>
            </w:r>
            <w:proofErr w:type="spellStart"/>
            <w:r w:rsidRPr="006D0321">
              <w:t>дана</w:t>
            </w:r>
            <w:proofErr w:type="spellEnd"/>
            <w:r w:rsidRPr="006D0321">
              <w:t xml:space="preserve">, </w:t>
            </w:r>
            <w:proofErr w:type="spellStart"/>
            <w:r w:rsidRPr="006D0321">
              <w:t>рачунајући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од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дана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утврђене</w:t>
            </w:r>
            <w:proofErr w:type="spellEnd"/>
            <w:r w:rsidRPr="006D0321">
              <w:t xml:space="preserve"> </w:t>
            </w:r>
            <w:proofErr w:type="spellStart"/>
            <w:r w:rsidRPr="006D0321">
              <w:t>обавезе</w:t>
            </w:r>
            <w:proofErr w:type="spellEnd"/>
            <w:r w:rsidRPr="006D0321">
              <w:t>?</w:t>
            </w:r>
          </w:p>
        </w:tc>
        <w:tc>
          <w:tcPr>
            <w:tcW w:w="543" w:type="dxa"/>
            <w:vAlign w:val="center"/>
            <w:hideMark/>
          </w:tcPr>
          <w:p w14:paraId="5647E496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3</w:t>
            </w:r>
          </w:p>
        </w:tc>
        <w:tc>
          <w:tcPr>
            <w:tcW w:w="543" w:type="dxa"/>
            <w:noWrap/>
            <w:vAlign w:val="center"/>
            <w:hideMark/>
          </w:tcPr>
          <w:p w14:paraId="1F193BBD" w14:textId="117DCC67" w:rsidR="006D0321" w:rsidRP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Align w:val="center"/>
            <w:hideMark/>
          </w:tcPr>
          <w:p w14:paraId="2615950F" w14:textId="2217456A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  <w:tc>
          <w:tcPr>
            <w:tcW w:w="1592" w:type="dxa"/>
            <w:vAlign w:val="center"/>
            <w:hideMark/>
          </w:tcPr>
          <w:p w14:paraId="25041A4C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proofErr w:type="spellStart"/>
            <w:r w:rsidRPr="006D0321">
              <w:t>Закон</w:t>
            </w:r>
            <w:proofErr w:type="spellEnd"/>
            <w:r w:rsidRPr="006D0321">
              <w:t xml:space="preserve"> о </w:t>
            </w:r>
            <w:proofErr w:type="spellStart"/>
            <w:r w:rsidRPr="006D0321">
              <w:t>угоститељству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297191C7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чл.72.ст.2.</w:t>
            </w:r>
          </w:p>
        </w:tc>
        <w:tc>
          <w:tcPr>
            <w:tcW w:w="1091" w:type="dxa"/>
            <w:noWrap/>
            <w:vAlign w:val="center"/>
            <w:hideMark/>
          </w:tcPr>
          <w:p w14:paraId="04F253AB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  <w:r w:rsidRPr="006D0321">
              <w:t>чл.95.ст.1.т.11)</w:t>
            </w:r>
          </w:p>
        </w:tc>
      </w:tr>
      <w:tr w:rsidR="006D0321" w:rsidRPr="006D0321" w14:paraId="7E7B27BA" w14:textId="77777777" w:rsidTr="00161995">
        <w:trPr>
          <w:trHeight w:val="536"/>
        </w:trPr>
        <w:tc>
          <w:tcPr>
            <w:tcW w:w="10869" w:type="dxa"/>
            <w:gridSpan w:val="7"/>
            <w:vMerge w:val="restart"/>
            <w:noWrap/>
            <w:vAlign w:val="center"/>
            <w:hideMark/>
          </w:tcPr>
          <w:p w14:paraId="17A25285" w14:textId="401F639A" w:rsidR="006D0321" w:rsidRDefault="006D0321" w:rsidP="00161995">
            <w:pPr>
              <w:tabs>
                <w:tab w:val="left" w:pos="64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Надзирани субјекат                                                                                              Општински туристички инспектор</w:t>
            </w:r>
          </w:p>
          <w:p w14:paraId="6262AC5C" w14:textId="2A146C22" w:rsidR="006D0321" w:rsidRPr="006D0321" w:rsidRDefault="006D0321" w:rsidP="006D0321">
            <w:pPr>
              <w:tabs>
                <w:tab w:val="left" w:pos="6450"/>
              </w:tabs>
              <w:rPr>
                <w:lang w:val="sr-Cyrl-RS"/>
              </w:rPr>
            </w:pPr>
            <w:r>
              <w:rPr>
                <w:lang w:val="sr-Cyrl-RS"/>
              </w:rPr>
              <w:t>______________________________                                                                   ___________________________________</w:t>
            </w:r>
          </w:p>
        </w:tc>
      </w:tr>
      <w:tr w:rsidR="006D0321" w:rsidRPr="006D0321" w14:paraId="5BCE345E" w14:textId="77777777" w:rsidTr="00811537">
        <w:trPr>
          <w:trHeight w:val="278"/>
        </w:trPr>
        <w:tc>
          <w:tcPr>
            <w:tcW w:w="10869" w:type="dxa"/>
            <w:gridSpan w:val="7"/>
            <w:vMerge/>
            <w:vAlign w:val="center"/>
            <w:hideMark/>
          </w:tcPr>
          <w:p w14:paraId="55AFFEC8" w14:textId="77777777" w:rsidR="006D0321" w:rsidRPr="006D0321" w:rsidRDefault="006D0321" w:rsidP="006D0321">
            <w:pPr>
              <w:tabs>
                <w:tab w:val="left" w:pos="6450"/>
              </w:tabs>
              <w:jc w:val="center"/>
            </w:pPr>
          </w:p>
        </w:tc>
      </w:tr>
      <w:tr w:rsidR="006D0321" w:rsidRPr="006D0321" w14:paraId="588A5CA6" w14:textId="77777777" w:rsidTr="00161995">
        <w:trPr>
          <w:trHeight w:val="4340"/>
        </w:trPr>
        <w:tc>
          <w:tcPr>
            <w:tcW w:w="10869" w:type="dxa"/>
            <w:gridSpan w:val="7"/>
            <w:noWrap/>
            <w:vAlign w:val="center"/>
            <w:hideMark/>
          </w:tcPr>
          <w:p w14:paraId="4BDF8442" w14:textId="77777777" w:rsid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Процена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ризика</w:t>
            </w:r>
            <w:proofErr w:type="spellEnd"/>
          </w:p>
          <w:p w14:paraId="653BB2EC" w14:textId="77777777" w:rsid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05665909" w14:textId="4D9EF091" w:rsid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6D0321">
              <w:rPr>
                <w:b/>
                <w:bCs/>
              </w:rPr>
              <w:t>Укупан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број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бодова</w:t>
            </w:r>
            <w:proofErr w:type="spellEnd"/>
            <w:r w:rsidRPr="006D0321">
              <w:rPr>
                <w:b/>
                <w:bCs/>
              </w:rPr>
              <w:t xml:space="preserve"> у </w:t>
            </w:r>
            <w:proofErr w:type="spellStart"/>
            <w:r w:rsidRPr="006D0321">
              <w:rPr>
                <w:b/>
                <w:bCs/>
              </w:rPr>
              <w:t>делу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контролне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листе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који</w:t>
            </w:r>
            <w:proofErr w:type="spellEnd"/>
            <w:r w:rsidRPr="006D0321">
              <w:rPr>
                <w:b/>
                <w:bCs/>
              </w:rPr>
              <w:t xml:space="preserve"> </w:t>
            </w:r>
            <w:proofErr w:type="spellStart"/>
            <w:r w:rsidRPr="006D0321">
              <w:rPr>
                <w:b/>
                <w:bCs/>
              </w:rPr>
              <w:t>ј</w:t>
            </w:r>
            <w:r w:rsidR="00C40A50">
              <w:rPr>
                <w:b/>
                <w:bCs/>
              </w:rPr>
              <w:t>е</w:t>
            </w:r>
            <w:proofErr w:type="spellEnd"/>
            <w:r w:rsidR="00C40A50">
              <w:rPr>
                <w:b/>
                <w:bCs/>
              </w:rPr>
              <w:t xml:space="preserve"> </w:t>
            </w:r>
            <w:proofErr w:type="spellStart"/>
            <w:r w:rsidR="00C40A50">
              <w:rPr>
                <w:b/>
                <w:bCs/>
              </w:rPr>
              <w:t>био</w:t>
            </w:r>
            <w:proofErr w:type="spellEnd"/>
            <w:r w:rsidR="00C40A50">
              <w:rPr>
                <w:b/>
                <w:bCs/>
              </w:rPr>
              <w:t xml:space="preserve"> </w:t>
            </w:r>
            <w:proofErr w:type="spellStart"/>
            <w:r w:rsidR="00C40A50">
              <w:rPr>
                <w:b/>
                <w:bCs/>
              </w:rPr>
              <w:t>предмет</w:t>
            </w:r>
            <w:proofErr w:type="spellEnd"/>
            <w:r w:rsidR="00C40A50">
              <w:rPr>
                <w:b/>
                <w:bCs/>
              </w:rPr>
              <w:t xml:space="preserve"> </w:t>
            </w:r>
            <w:proofErr w:type="spellStart"/>
            <w:r w:rsidR="00C40A50">
              <w:rPr>
                <w:b/>
                <w:bCs/>
              </w:rPr>
              <w:t>надзора</w:t>
            </w:r>
            <w:proofErr w:type="spellEnd"/>
            <w:r w:rsidR="00C40A50">
              <w:rPr>
                <w:b/>
                <w:bCs/>
              </w:rPr>
              <w:t xml:space="preserve"> </w:t>
            </w:r>
            <w:proofErr w:type="spellStart"/>
            <w:r w:rsidR="00C40A50">
              <w:rPr>
                <w:b/>
                <w:bCs/>
              </w:rPr>
              <w:t>износи</w:t>
            </w:r>
            <w:proofErr w:type="spellEnd"/>
            <w:r w:rsidR="00C40A50">
              <w:rPr>
                <w:b/>
                <w:bCs/>
              </w:rPr>
              <w:t xml:space="preserve"> 187</w:t>
            </w:r>
            <w:r w:rsidRPr="006D0321">
              <w:rPr>
                <w:b/>
                <w:bCs/>
              </w:rPr>
              <w:t xml:space="preserve"> (100%)</w:t>
            </w:r>
          </w:p>
          <w:p w14:paraId="13AC3FDB" w14:textId="77777777" w:rsid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tbl>
            <w:tblPr>
              <w:tblStyle w:val="TableGrid"/>
              <w:tblW w:w="3204" w:type="dxa"/>
              <w:tblInd w:w="3708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246"/>
            </w:tblGrid>
            <w:tr w:rsidR="006D0321" w:rsidRPr="006D0321" w14:paraId="722A7460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4158586C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6D0321">
                    <w:rPr>
                      <w:b/>
                      <w:bCs/>
                      <w:i/>
                      <w:iCs/>
                    </w:rPr>
                    <w:t>Степен</w:t>
                  </w:r>
                  <w:proofErr w:type="spellEnd"/>
                  <w:r w:rsidRPr="006D0321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D0321">
                    <w:rPr>
                      <w:b/>
                      <w:bCs/>
                      <w:i/>
                      <w:iCs/>
                    </w:rPr>
                    <w:t>ризика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7544F9A7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b/>
                      <w:bCs/>
                    </w:rPr>
                  </w:pPr>
                  <w:r w:rsidRPr="006D0321">
                    <w:rPr>
                      <w:b/>
                      <w:bCs/>
                    </w:rPr>
                    <w:t>%</w:t>
                  </w:r>
                </w:p>
              </w:tc>
            </w:tr>
            <w:tr w:rsidR="006D0321" w:rsidRPr="006D0321" w14:paraId="730ED470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61BF78B0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proofErr w:type="spellStart"/>
                  <w:r w:rsidRPr="006D0321">
                    <w:t>Незнатан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0985F4D9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r w:rsidRPr="006D0321">
                    <w:t>91 - 100</w:t>
                  </w:r>
                </w:p>
              </w:tc>
            </w:tr>
            <w:tr w:rsidR="006D0321" w:rsidRPr="006D0321" w14:paraId="20683BBA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1AF8C1F4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proofErr w:type="spellStart"/>
                  <w:r w:rsidRPr="006D0321">
                    <w:t>Низак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54356B75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r w:rsidRPr="006D0321">
                    <w:t>81 - 90</w:t>
                  </w:r>
                </w:p>
              </w:tc>
            </w:tr>
            <w:tr w:rsidR="006D0321" w:rsidRPr="006D0321" w14:paraId="6F6FC31C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59C80857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proofErr w:type="spellStart"/>
                  <w:r w:rsidRPr="006D0321">
                    <w:t>Средњи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69F4CD2A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r w:rsidRPr="006D0321">
                    <w:t>71 - 80</w:t>
                  </w:r>
                </w:p>
              </w:tc>
            </w:tr>
            <w:tr w:rsidR="006D0321" w:rsidRPr="006D0321" w14:paraId="0EBC9E42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2D9CF6DE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proofErr w:type="spellStart"/>
                  <w:r w:rsidRPr="006D0321">
                    <w:t>Висок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79B7797D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r w:rsidRPr="006D0321">
                    <w:t>51 - 70</w:t>
                  </w:r>
                </w:p>
              </w:tc>
            </w:tr>
            <w:tr w:rsidR="006D0321" w:rsidRPr="006D0321" w14:paraId="2BC268EC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7510088A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proofErr w:type="spellStart"/>
                  <w:r w:rsidRPr="006D0321">
                    <w:t>Критичан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032489AD" w14:textId="77777777" w:rsidR="006D0321" w:rsidRPr="006D0321" w:rsidRDefault="006D0321" w:rsidP="006D0321">
                  <w:pPr>
                    <w:tabs>
                      <w:tab w:val="left" w:pos="6450"/>
                    </w:tabs>
                    <w:jc w:val="center"/>
                  </w:pPr>
                  <w:r w:rsidRPr="006D0321">
                    <w:t xml:space="preserve">50 и </w:t>
                  </w:r>
                  <w:proofErr w:type="spellStart"/>
                  <w:r w:rsidRPr="006D0321">
                    <w:t>мање</w:t>
                  </w:r>
                  <w:proofErr w:type="spellEnd"/>
                </w:p>
              </w:tc>
            </w:tr>
          </w:tbl>
          <w:p w14:paraId="6636767E" w14:textId="77777777" w:rsidR="006D0321" w:rsidRDefault="006D0321" w:rsidP="006D0321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</w:p>
          <w:p w14:paraId="12CE6AEB" w14:textId="795619BD" w:rsidR="006D0321" w:rsidRPr="006D0321" w:rsidRDefault="00161995" w:rsidP="00811537">
            <w:pPr>
              <w:tabs>
                <w:tab w:val="left" w:pos="6450"/>
              </w:tabs>
              <w:jc w:val="center"/>
              <w:rPr>
                <w:b/>
                <w:bCs/>
              </w:rPr>
            </w:pPr>
            <w:proofErr w:type="spellStart"/>
            <w:r w:rsidRPr="00161995">
              <w:rPr>
                <w:b/>
                <w:bCs/>
              </w:rPr>
              <w:t>Утврђени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број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бодова</w:t>
            </w:r>
            <w:proofErr w:type="spellEnd"/>
            <w:r w:rsidRPr="00161995">
              <w:rPr>
                <w:b/>
                <w:bCs/>
              </w:rPr>
              <w:t xml:space="preserve"> у </w:t>
            </w:r>
            <w:proofErr w:type="spellStart"/>
            <w:r w:rsidRPr="00161995">
              <w:rPr>
                <w:b/>
                <w:bCs/>
              </w:rPr>
              <w:t>делу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контролне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листе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који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је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био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предмет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надзора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1995">
              <w:rPr>
                <w:b/>
                <w:bCs/>
              </w:rPr>
              <w:t>износи</w:t>
            </w:r>
            <w:proofErr w:type="spellEnd"/>
            <w:r w:rsidRPr="00161995">
              <w:rPr>
                <w:b/>
                <w:bCs/>
              </w:rPr>
              <w:t xml:space="preserve">  --------</w:t>
            </w:r>
            <w:proofErr w:type="gramEnd"/>
            <w:r w:rsidRPr="00161995">
              <w:rPr>
                <w:b/>
                <w:bCs/>
              </w:rPr>
              <w:t xml:space="preserve"> (--</w:t>
            </w:r>
            <w:r w:rsidR="00C40A50">
              <w:rPr>
                <w:b/>
                <w:bCs/>
              </w:rPr>
              <w:t>-</w:t>
            </w:r>
            <w:r w:rsidRPr="00161995">
              <w:rPr>
                <w:b/>
                <w:bCs/>
              </w:rPr>
              <w:t xml:space="preserve">---- %) </w:t>
            </w:r>
            <w:proofErr w:type="spellStart"/>
            <w:r w:rsidRPr="00161995">
              <w:rPr>
                <w:b/>
                <w:bCs/>
              </w:rPr>
              <w:t>на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основу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чега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се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за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надзирани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субјекат</w:t>
            </w:r>
            <w:proofErr w:type="spellEnd"/>
            <w:r w:rsidRPr="00161995">
              <w:rPr>
                <w:b/>
                <w:bCs/>
              </w:rPr>
              <w:t xml:space="preserve"> </w:t>
            </w:r>
            <w:proofErr w:type="spellStart"/>
            <w:r w:rsidRPr="00161995">
              <w:rPr>
                <w:b/>
                <w:bCs/>
              </w:rPr>
              <w:t>процењује</w:t>
            </w:r>
            <w:proofErr w:type="spellEnd"/>
            <w:r w:rsidRPr="00161995">
              <w:rPr>
                <w:b/>
                <w:bCs/>
              </w:rPr>
              <w:t xml:space="preserve"> --</w:t>
            </w:r>
            <w:r w:rsidR="00811537">
              <w:rPr>
                <w:b/>
                <w:bCs/>
              </w:rPr>
              <w:t xml:space="preserve">----------------- </w:t>
            </w:r>
            <w:proofErr w:type="spellStart"/>
            <w:r w:rsidR="00811537">
              <w:rPr>
                <w:b/>
                <w:bCs/>
              </w:rPr>
              <w:t>степен</w:t>
            </w:r>
            <w:proofErr w:type="spellEnd"/>
            <w:r w:rsidR="00811537">
              <w:rPr>
                <w:b/>
                <w:bCs/>
              </w:rPr>
              <w:t xml:space="preserve"> </w:t>
            </w:r>
            <w:proofErr w:type="spellStart"/>
            <w:r w:rsidR="00811537">
              <w:rPr>
                <w:b/>
                <w:bCs/>
              </w:rPr>
              <w:t>ризика</w:t>
            </w:r>
            <w:proofErr w:type="spellEnd"/>
            <w:r w:rsidR="00811537">
              <w:rPr>
                <w:b/>
                <w:bCs/>
              </w:rPr>
              <w:t>.</w:t>
            </w:r>
          </w:p>
        </w:tc>
      </w:tr>
    </w:tbl>
    <w:p w14:paraId="059696C6" w14:textId="3CC5B9C4" w:rsidR="006D0321" w:rsidRPr="006D0321" w:rsidRDefault="006D0321" w:rsidP="00811537">
      <w:pPr>
        <w:tabs>
          <w:tab w:val="left" w:pos="6450"/>
        </w:tabs>
      </w:pPr>
      <w:bookmarkStart w:id="0" w:name="_GoBack"/>
      <w:bookmarkEnd w:id="0"/>
    </w:p>
    <w:sectPr w:rsidR="006D0321" w:rsidRPr="006D0321" w:rsidSect="006D0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21"/>
    <w:rsid w:val="00161995"/>
    <w:rsid w:val="00450258"/>
    <w:rsid w:val="006D0321"/>
    <w:rsid w:val="00811537"/>
    <w:rsid w:val="00C40A50"/>
    <w:rsid w:val="00D27606"/>
    <w:rsid w:val="00E95184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0945"/>
  <w15:chartTrackingRefBased/>
  <w15:docId w15:val="{5777A5BD-3A05-4F95-9B90-F00CF16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5</cp:revision>
  <dcterms:created xsi:type="dcterms:W3CDTF">2023-01-11T06:51:00Z</dcterms:created>
  <dcterms:modified xsi:type="dcterms:W3CDTF">2023-01-11T08:27:00Z</dcterms:modified>
</cp:coreProperties>
</file>