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84B47" w14:textId="77777777" w:rsidR="00D23A9E" w:rsidRPr="00D23A9E" w:rsidRDefault="00D23A9E" w:rsidP="00D23A9E">
      <w:pPr>
        <w:rPr>
          <w:sz w:val="28"/>
          <w:szCs w:val="28"/>
          <w:lang w:val="sr-Cyrl-RS"/>
        </w:rPr>
      </w:pPr>
      <w:r w:rsidRPr="00D23A9E">
        <w:rPr>
          <w:sz w:val="28"/>
          <w:szCs w:val="28"/>
          <w:lang w:val="sr-Cyrl-RS"/>
        </w:rPr>
        <w:t>ПОСТУПАК УПИСА ПРОМЕНЕ ПОЛА У МАТИЧНУ КЊИГУ РОЂЕНИХ</w:t>
      </w:r>
    </w:p>
    <w:p w14:paraId="133C9F0A" w14:textId="77777777" w:rsidR="00D23A9E" w:rsidRDefault="00D23A9E" w:rsidP="00D23A9E">
      <w:pPr>
        <w:rPr>
          <w:lang w:val="sr-Cyrl-RS"/>
        </w:rPr>
      </w:pPr>
    </w:p>
    <w:p w14:paraId="17ADF79D" w14:textId="77777777" w:rsidR="00D23A9E" w:rsidRPr="00D23A9E" w:rsidRDefault="00D23A9E" w:rsidP="00D23A9E">
      <w:pPr>
        <w:rPr>
          <w:lang w:val="sr-Cyrl-RS"/>
        </w:rPr>
      </w:pPr>
      <w:r w:rsidRPr="00D23A9E">
        <w:rPr>
          <w:lang w:val="sr-Cyrl-RS"/>
        </w:rPr>
        <w:t xml:space="preserve">Грађанин који је променио пол има право да се та промена упише у матичну књигу рођених у коју је уписана чињеница његовог рођења. </w:t>
      </w:r>
    </w:p>
    <w:p w14:paraId="0800F644" w14:textId="77777777" w:rsidR="00D23A9E" w:rsidRPr="00344376" w:rsidRDefault="00D23A9E" w:rsidP="00D23A9E">
      <w:pPr>
        <w:rPr>
          <w:lang w:val="sr-Cyrl-RS"/>
        </w:rPr>
      </w:pPr>
      <w:r w:rsidRPr="00344376">
        <w:rPr>
          <w:lang w:val="sr-Cyrl-RS"/>
        </w:rPr>
        <w:t xml:space="preserve">Поступак се покреће на основу потврде о промени пола, коју издаје надлежна здравствена установа. </w:t>
      </w:r>
    </w:p>
    <w:p w14:paraId="27F432F8" w14:textId="77777777" w:rsidR="00D23A9E" w:rsidRPr="00344376" w:rsidRDefault="00D23A9E" w:rsidP="00D23A9E">
      <w:pPr>
        <w:rPr>
          <w:lang w:val="sr-Cyrl-RS"/>
        </w:rPr>
      </w:pPr>
      <w:r>
        <w:rPr>
          <w:lang w:val="sr-Cyrl-RS"/>
        </w:rPr>
        <w:t>КО ИЗДАЈЕ ПОТВРДУ О ПРОМЕНИ ПОЛА</w:t>
      </w:r>
      <w:r w:rsidRPr="00344376">
        <w:rPr>
          <w:lang w:val="sr-Cyrl-RS"/>
        </w:rPr>
        <w:t xml:space="preserve">? </w:t>
      </w:r>
    </w:p>
    <w:p w14:paraId="5E542AA2" w14:textId="77777777" w:rsidR="00D23A9E" w:rsidRPr="00344376" w:rsidRDefault="00D23A9E" w:rsidP="00D23A9E">
      <w:pPr>
        <w:rPr>
          <w:lang w:val="sr-Cyrl-RS"/>
        </w:rPr>
      </w:pPr>
      <w:r w:rsidRPr="00344376">
        <w:rPr>
          <w:lang w:val="sr-Cyrl-RS"/>
        </w:rPr>
        <w:t xml:space="preserve">Потврду издаје надлежна здравствена установа након: </w:t>
      </w:r>
    </w:p>
    <w:p w14:paraId="5DF4812F" w14:textId="77777777" w:rsidR="00D23A9E" w:rsidRPr="00BA3838" w:rsidRDefault="00D23A9E" w:rsidP="00D23A9E">
      <w:pPr>
        <w:rPr>
          <w:lang w:val="sr-Cyrl-RS"/>
        </w:rPr>
      </w:pPr>
      <w:r>
        <w:sym w:font="Symbol" w:char="F0B7"/>
      </w:r>
      <w:r w:rsidRPr="00BA3838">
        <w:rPr>
          <w:lang w:val="sr-Cyrl-RS"/>
        </w:rPr>
        <w:t xml:space="preserve"> најмање једне године хормонске терапије, која се спроводи уз индикацију и праћење лекара специјалисте психијатрије и лекара специјалисте ендокринологије (потврду о промени пола потписују лекари - психијатар и ендокринолог), или </w:t>
      </w:r>
    </w:p>
    <w:p w14:paraId="080CDD57" w14:textId="77777777" w:rsidR="00D23A9E" w:rsidRPr="00BA3838" w:rsidRDefault="00D23A9E" w:rsidP="00D23A9E">
      <w:pPr>
        <w:rPr>
          <w:lang w:val="sr-Cyrl-RS"/>
        </w:rPr>
      </w:pPr>
      <w:r>
        <w:sym w:font="Symbol" w:char="F0B7"/>
      </w:r>
      <w:r w:rsidRPr="00BA3838">
        <w:rPr>
          <w:lang w:val="sr-Cyrl-RS"/>
        </w:rPr>
        <w:t xml:space="preserve"> извршене хируршке интервенције промене пола (потврду о промени пола потписује лекар - хирург). Потврда о промени пола по службеној дужности доставља се надлежном матичару који води матичну књигу рођених у коју је уписана чињеница рођења за лице које је променило пол. </w:t>
      </w:r>
    </w:p>
    <w:p w14:paraId="70941058" w14:textId="77777777" w:rsidR="00D23A9E" w:rsidRPr="00D23A9E" w:rsidRDefault="00D23A9E" w:rsidP="00D23A9E">
      <w:pPr>
        <w:rPr>
          <w:lang w:val="sr-Cyrl-RS"/>
        </w:rPr>
      </w:pPr>
      <w:r>
        <w:rPr>
          <w:lang w:val="sr-Cyrl-RS"/>
        </w:rPr>
        <w:t>АКО ЈЕ ПРОМЕНА ПОЛА ИЗВРШЕНА У ИНОСТРАНСТВУ</w:t>
      </w:r>
    </w:p>
    <w:p w14:paraId="7B43F394" w14:textId="77777777" w:rsidR="00D23A9E" w:rsidRPr="00D23A9E" w:rsidRDefault="00D23A9E" w:rsidP="00D23A9E">
      <w:pPr>
        <w:rPr>
          <w:lang w:val="sr-Cyrl-RS"/>
        </w:rPr>
      </w:pPr>
      <w:r w:rsidRPr="00D23A9E">
        <w:rPr>
          <w:lang w:val="sr-Cyrl-RS"/>
        </w:rPr>
        <w:t xml:space="preserve"> Ако је промена пола извршена у иностранству, потребно је да се лице које је променило пол обрати Републичкој стручној комисији за трансродна стања.</w:t>
      </w:r>
    </w:p>
    <w:p w14:paraId="78E47F74" w14:textId="77777777" w:rsidR="00D23A9E" w:rsidRPr="00344376" w:rsidRDefault="00D23A9E" w:rsidP="00D23A9E">
      <w:pPr>
        <w:rPr>
          <w:lang w:val="sr-Cyrl-RS"/>
        </w:rPr>
      </w:pPr>
      <w:r w:rsidRPr="00D23A9E">
        <w:rPr>
          <w:lang w:val="sr-Cyrl-RS"/>
        </w:rPr>
        <w:t xml:space="preserve"> </w:t>
      </w:r>
      <w:r w:rsidRPr="00344376">
        <w:rPr>
          <w:lang w:val="sr-Cyrl-RS"/>
        </w:rPr>
        <w:t xml:space="preserve">Комисија, на основу медицинске документације стране здравствене установе, утврђује да ли су испуњени услови за издавање потврде о промени пола у складу са прописима Републике Србије. Након што утврди да су испуњени услови издаје потврду о промени пола и по службеној дужности доставља надлежном матичару који води матичну књигу рођених у коју је уписана чињеница рођења лица које је променило пол. </w:t>
      </w:r>
    </w:p>
    <w:p w14:paraId="70FA8DBB" w14:textId="77777777" w:rsidR="00D23A9E" w:rsidRPr="00344376" w:rsidRDefault="00AF5DEF" w:rsidP="00D23A9E">
      <w:pPr>
        <w:rPr>
          <w:lang w:val="sr-Cyrl-RS"/>
        </w:rPr>
      </w:pPr>
      <w:r>
        <w:rPr>
          <w:lang w:val="sr-Cyrl-RS"/>
        </w:rPr>
        <w:t>КАКО СЕ ВРШИ УПИС У МАТИЧНУ КЊИГУ РОЂЕНИХ</w:t>
      </w:r>
      <w:r w:rsidR="00D23A9E" w:rsidRPr="00344376">
        <w:rPr>
          <w:lang w:val="sr-Cyrl-RS"/>
        </w:rPr>
        <w:t>?</w:t>
      </w:r>
    </w:p>
    <w:p w14:paraId="571C443B" w14:textId="77777777" w:rsidR="00D23A9E" w:rsidRPr="00344376" w:rsidRDefault="00D23A9E" w:rsidP="00D23A9E">
      <w:pPr>
        <w:rPr>
          <w:lang w:val="sr-Cyrl-RS"/>
        </w:rPr>
      </w:pPr>
      <w:r w:rsidRPr="00344376">
        <w:rPr>
          <w:lang w:val="sr-Cyrl-RS"/>
        </w:rPr>
        <w:t xml:space="preserve"> На основу потврде о промени пола, надлежна општинска, односно градска управа доноси решење, по чијој правноснажности матичар уписује промену пола у матичну књигу рођених. Након извршеног уписа, матичар по службеној дужности обавештава Министарство унутрашњих послова ради пасивизирања раније одређеног јединственог матичног броја грађана (ЈМБГ) и одређивања новог, а затим уписује и нови ЈМБГ у матичну књигу рођених. </w:t>
      </w:r>
    </w:p>
    <w:p w14:paraId="72726AAA" w14:textId="77777777" w:rsidR="00D23A9E" w:rsidRPr="00AF5DEF" w:rsidRDefault="00AF5DEF" w:rsidP="00D23A9E">
      <w:pPr>
        <w:rPr>
          <w:lang w:val="sr-Cyrl-RS"/>
        </w:rPr>
      </w:pPr>
      <w:r>
        <w:rPr>
          <w:lang w:val="sr-Cyrl-RS"/>
        </w:rPr>
        <w:t>ПРОМЕНА ЛИЧНОГ ИМЕНА</w:t>
      </w:r>
    </w:p>
    <w:p w14:paraId="2A72F6CB" w14:textId="77777777" w:rsidR="00D23A9E" w:rsidRPr="00344376" w:rsidRDefault="00D23A9E" w:rsidP="00D23A9E">
      <w:pPr>
        <w:rPr>
          <w:lang w:val="sr-Cyrl-RS"/>
        </w:rPr>
      </w:pPr>
      <w:r w:rsidRPr="00344376">
        <w:rPr>
          <w:lang w:val="sr-Cyrl-RS"/>
        </w:rPr>
        <w:t xml:space="preserve">После уписа промене пола у матичну књигу рођених, лице може да поднесе захтев за промену личног имена надлежној општинској или градској управи према месту пребивалишта. По окончању тог поступка, правноснажно решење о промени личног имена доставља се матичару по службеној дужности и податак о промени личног имена уписује се у матичну књигу рођених, након чега лице може да поднесе захтев за издавање нових личних докумената (лична карта, путна исправа и др.). </w:t>
      </w:r>
    </w:p>
    <w:p w14:paraId="1772871D" w14:textId="77777777" w:rsidR="00AF5DEF" w:rsidRDefault="00AF5DEF" w:rsidP="00D23A9E">
      <w:pPr>
        <w:rPr>
          <w:lang w:val="sr-Cyrl-RS"/>
        </w:rPr>
      </w:pPr>
    </w:p>
    <w:p w14:paraId="1FB6344F" w14:textId="77777777" w:rsidR="00D23A9E" w:rsidRPr="00AF5DEF" w:rsidRDefault="00AF5DEF" w:rsidP="00D23A9E">
      <w:pPr>
        <w:rPr>
          <w:lang w:val="sr-Cyrl-RS"/>
        </w:rPr>
      </w:pPr>
      <w:r>
        <w:rPr>
          <w:lang w:val="sr-Cyrl-RS"/>
        </w:rPr>
        <w:lastRenderedPageBreak/>
        <w:t>ЗАШТИТА ПОДАТАКА</w:t>
      </w:r>
    </w:p>
    <w:p w14:paraId="2C018D32" w14:textId="77777777" w:rsidR="00D23A9E" w:rsidRPr="00344376" w:rsidRDefault="00D23A9E" w:rsidP="00D23A9E">
      <w:pPr>
        <w:rPr>
          <w:lang w:val="sr-Cyrl-RS"/>
        </w:rPr>
      </w:pPr>
      <w:r w:rsidRPr="00344376">
        <w:rPr>
          <w:lang w:val="sr-Cyrl-RS"/>
        </w:rPr>
        <w:t xml:space="preserve">Подаци о промени пола су посебно заштићени. Увид у матичну књигу рођених за лице које је променило пол и списе који се односе на промену пола имају само: </w:t>
      </w:r>
    </w:p>
    <w:p w14:paraId="5292907A" w14:textId="77777777" w:rsidR="008D4CFE" w:rsidRPr="00BA3838" w:rsidRDefault="00D23A9E" w:rsidP="00D23A9E">
      <w:pPr>
        <w:rPr>
          <w:lang w:val="sr-Cyrl-RS"/>
        </w:rPr>
      </w:pPr>
      <w:r>
        <w:sym w:font="Symbol" w:char="F0B7"/>
      </w:r>
      <w:r w:rsidRPr="00BA3838">
        <w:rPr>
          <w:lang w:val="sr-Cyrl-RS"/>
        </w:rPr>
        <w:t xml:space="preserve"> лице које је променило пол, </w:t>
      </w:r>
      <w:r>
        <w:sym w:font="Symbol" w:char="F0B7"/>
      </w:r>
      <w:r w:rsidRPr="00BA3838">
        <w:rPr>
          <w:lang w:val="sr-Cyrl-RS"/>
        </w:rPr>
        <w:t xml:space="preserve"> његово дете, </w:t>
      </w:r>
      <w:r>
        <w:sym w:font="Symbol" w:char="F0B7"/>
      </w:r>
      <w:r w:rsidRPr="00BA3838">
        <w:rPr>
          <w:lang w:val="sr-Cyrl-RS"/>
        </w:rPr>
        <w:t xml:space="preserve"> родитељи тог лица, </w:t>
      </w:r>
      <w:r>
        <w:sym w:font="Symbol" w:char="F0B7"/>
      </w:r>
      <w:r w:rsidRPr="00BA3838">
        <w:rPr>
          <w:lang w:val="sr-Cyrl-RS"/>
        </w:rPr>
        <w:t xml:space="preserve"> надлежни државни органи, када је то потребно за обављање послова из њихове законске надлежности, у складу са законом.</w:t>
      </w:r>
    </w:p>
    <w:p w14:paraId="5BBD85F0" w14:textId="77777777" w:rsidR="008F3C5F" w:rsidRPr="00BA3838" w:rsidRDefault="008F3C5F" w:rsidP="00D23A9E">
      <w:pPr>
        <w:rPr>
          <w:lang w:val="sr-Cyrl-RS"/>
        </w:rPr>
      </w:pPr>
    </w:p>
    <w:p w14:paraId="10C83E6D" w14:textId="77777777" w:rsidR="008F3C5F" w:rsidRDefault="00344376" w:rsidP="00D23A9E">
      <w:pPr>
        <w:rPr>
          <w:lang w:val="sr-Cyrl-RS"/>
        </w:rPr>
      </w:pPr>
      <w:r>
        <w:rPr>
          <w:lang w:val="sr-Cyrl-RS"/>
        </w:rPr>
        <w:t>Информације о можете добити на сајту министарства држевне управе и локалне самоуправе</w:t>
      </w:r>
      <w:r w:rsidRPr="00BA3838">
        <w:rPr>
          <w:lang w:val="sr-Cyrl-RS"/>
        </w:rPr>
        <w:t>:</w:t>
      </w:r>
      <w:r>
        <w:rPr>
          <w:lang w:val="sr-Cyrl-RS"/>
        </w:rPr>
        <w:t xml:space="preserve"> </w:t>
      </w:r>
    </w:p>
    <w:p w14:paraId="6D0FA733" w14:textId="7698A1AD" w:rsidR="00344376" w:rsidRPr="00344376" w:rsidRDefault="00BA3838" w:rsidP="00D23A9E">
      <w:pPr>
        <w:rPr>
          <w:lang w:val="sr-Cyrl-RS"/>
        </w:rPr>
      </w:pPr>
      <w:hyperlink r:id="rId4" w:history="1">
        <w:r w:rsidRPr="00856251">
          <w:rPr>
            <w:rStyle w:val="Hyperlink"/>
          </w:rPr>
          <w:t>https</w:t>
        </w:r>
        <w:r w:rsidRPr="00856251">
          <w:rPr>
            <w:rStyle w:val="Hyperlink"/>
            <w:lang w:val="sr-Cyrl-RS"/>
          </w:rPr>
          <w:t>://</w:t>
        </w:r>
        <w:r w:rsidRPr="00856251">
          <w:rPr>
            <w:rStyle w:val="Hyperlink"/>
          </w:rPr>
          <w:t>mduls</w:t>
        </w:r>
        <w:r w:rsidRPr="00856251">
          <w:rPr>
            <w:rStyle w:val="Hyperlink"/>
            <w:lang w:val="sr-Cyrl-RS"/>
          </w:rPr>
          <w:t>.</w:t>
        </w:r>
        <w:r w:rsidRPr="00856251">
          <w:rPr>
            <w:rStyle w:val="Hyperlink"/>
          </w:rPr>
          <w:t>gov</w:t>
        </w:r>
        <w:r w:rsidRPr="00856251">
          <w:rPr>
            <w:rStyle w:val="Hyperlink"/>
            <w:lang w:val="sr-Cyrl-RS"/>
          </w:rPr>
          <w:t>.</w:t>
        </w:r>
        <w:r w:rsidRPr="00856251">
          <w:rPr>
            <w:rStyle w:val="Hyperlink"/>
          </w:rPr>
          <w:t>rs</w:t>
        </w:r>
        <w:r w:rsidRPr="00856251">
          <w:rPr>
            <w:rStyle w:val="Hyperlink"/>
            <w:lang w:val="sr-Cyrl-RS"/>
          </w:rPr>
          <w:t>/</w:t>
        </w:r>
        <w:r w:rsidRPr="00856251">
          <w:rPr>
            <w:rStyle w:val="Hyperlink"/>
          </w:rPr>
          <w:t>wp</w:t>
        </w:r>
        <w:r w:rsidRPr="00856251">
          <w:rPr>
            <w:rStyle w:val="Hyperlink"/>
            <w:lang w:val="sr-Cyrl-RS"/>
          </w:rPr>
          <w:t>-</w:t>
        </w:r>
        <w:r w:rsidRPr="00856251">
          <w:rPr>
            <w:rStyle w:val="Hyperlink"/>
          </w:rPr>
          <w:t>content</w:t>
        </w:r>
        <w:r w:rsidRPr="00856251">
          <w:rPr>
            <w:rStyle w:val="Hyperlink"/>
            <w:lang w:val="sr-Cyrl-RS"/>
          </w:rPr>
          <w:t>/</w:t>
        </w:r>
        <w:r w:rsidRPr="00856251">
          <w:rPr>
            <w:rStyle w:val="Hyperlink"/>
          </w:rPr>
          <w:t>uploads</w:t>
        </w:r>
        <w:r w:rsidRPr="00856251">
          <w:rPr>
            <w:rStyle w:val="Hyperlink"/>
            <w:lang w:val="sr-Cyrl-RS"/>
          </w:rPr>
          <w:t>/</w:t>
        </w:r>
        <w:r w:rsidRPr="00856251">
          <w:rPr>
            <w:rStyle w:val="Hyperlink"/>
          </w:rPr>
          <w:t>Promena</w:t>
        </w:r>
        <w:r w:rsidRPr="00856251">
          <w:rPr>
            <w:rStyle w:val="Hyperlink"/>
            <w:lang w:val="sr-Cyrl-RS"/>
          </w:rPr>
          <w:t>-</w:t>
        </w:r>
        <w:r w:rsidRPr="00856251">
          <w:rPr>
            <w:rStyle w:val="Hyperlink"/>
          </w:rPr>
          <w:t>pola</w:t>
        </w:r>
        <w:r w:rsidRPr="00856251">
          <w:rPr>
            <w:rStyle w:val="Hyperlink"/>
            <w:lang w:val="sr-Cyrl-RS"/>
          </w:rPr>
          <w:t>.</w:t>
        </w:r>
        <w:r w:rsidRPr="00856251">
          <w:rPr>
            <w:rStyle w:val="Hyperlink"/>
          </w:rPr>
          <w:t>pd</w:t>
        </w:r>
        <w:r w:rsidRPr="00856251">
          <w:rPr>
            <w:rStyle w:val="Hyperlink"/>
          </w:rPr>
          <w:t>f</w:t>
        </w:r>
      </w:hyperlink>
      <w:r w:rsidR="00344376">
        <w:rPr>
          <w:lang w:val="sr-Cyrl-RS"/>
        </w:rPr>
        <w:t xml:space="preserve"> и  матичној служби.</w:t>
      </w:r>
    </w:p>
    <w:sectPr w:rsidR="00344376" w:rsidRPr="003443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A87"/>
    <w:rsid w:val="000C3CDF"/>
    <w:rsid w:val="00344376"/>
    <w:rsid w:val="008D3035"/>
    <w:rsid w:val="008D4CFE"/>
    <w:rsid w:val="008F3C5F"/>
    <w:rsid w:val="00AF5DEF"/>
    <w:rsid w:val="00BA3838"/>
    <w:rsid w:val="00C767F6"/>
    <w:rsid w:val="00CA6A87"/>
    <w:rsid w:val="00D23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C7A706"/>
  <w15:chartTrackingRefBased/>
  <w15:docId w15:val="{7EF524AB-7167-4403-BD70-1E3608A88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4437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38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duls.gov.rs/wp-content/uploads/Promena-pola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SekulicB</dc:creator>
  <cp:keywords/>
  <dc:description/>
  <cp:lastModifiedBy>Zoltan Juhas</cp:lastModifiedBy>
  <cp:revision>7</cp:revision>
  <dcterms:created xsi:type="dcterms:W3CDTF">2026-07-24T07:30:00Z</dcterms:created>
  <dcterms:modified xsi:type="dcterms:W3CDTF">2026-07-27T09:26:00Z</dcterms:modified>
</cp:coreProperties>
</file>